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1AE9" w14:textId="1C61DA61" w:rsidR="00C4462E" w:rsidRPr="00C4462E" w:rsidRDefault="00C4462E" w:rsidP="00C4462E">
      <w:pPr>
        <w:pStyle w:val="paragraph"/>
        <w:spacing w:before="0" w:beforeAutospacing="0" w:after="0" w:afterAutospacing="0"/>
        <w:jc w:val="right"/>
        <w:textAlignment w:val="baseline"/>
        <w:rPr>
          <w:rStyle w:val="normaltextrun"/>
          <w:rFonts w:ascii="Calibri" w:hAnsi="Calibri" w:cs="Calibri"/>
          <w:sz w:val="28"/>
          <w:szCs w:val="28"/>
        </w:rPr>
      </w:pPr>
      <w:r>
        <w:rPr>
          <w:rFonts w:ascii="Calibri" w:hAnsi="Calibri" w:cs="Calibri"/>
          <w:noProof/>
          <w:sz w:val="28"/>
          <w:szCs w:val="28"/>
        </w:rPr>
        <w:drawing>
          <wp:inline distT="0" distB="0" distL="0" distR="0" wp14:anchorId="71036C50" wp14:editId="7EFF5934">
            <wp:extent cx="2857500" cy="857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Onl_Logo_RGB_Desktop.png"/>
                    <pic:cNvPicPr/>
                  </pic:nvPicPr>
                  <pic:blipFill>
                    <a:blip r:embed="rId8">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inline>
        </w:drawing>
      </w:r>
    </w:p>
    <w:p w14:paraId="69171AAE" w14:textId="20C3182C" w:rsidR="00BA6D94" w:rsidRPr="00F240F0" w:rsidRDefault="00F240F0" w:rsidP="00BA6D94">
      <w:pPr>
        <w:pStyle w:val="paragraph"/>
        <w:spacing w:before="0" w:beforeAutospacing="0" w:after="0" w:afterAutospacing="0"/>
        <w:textAlignment w:val="baseline"/>
        <w:rPr>
          <w:rStyle w:val="normaltextrun"/>
          <w:rFonts w:ascii="Calibri" w:hAnsi="Calibri" w:cs="Calibri"/>
          <w:b/>
          <w:bCs/>
          <w:sz w:val="28"/>
          <w:szCs w:val="28"/>
        </w:rPr>
      </w:pPr>
      <w:r w:rsidRPr="00F240F0">
        <w:rPr>
          <w:rStyle w:val="normaltextrun"/>
          <w:rFonts w:ascii="Calibri" w:hAnsi="Calibri" w:cs="Calibri"/>
          <w:b/>
          <w:bCs/>
          <w:sz w:val="28"/>
          <w:szCs w:val="28"/>
        </w:rPr>
        <w:t>Voorbeeld</w:t>
      </w:r>
      <w:r>
        <w:rPr>
          <w:rStyle w:val="normaltextrun"/>
          <w:rFonts w:ascii="Calibri" w:hAnsi="Calibri" w:cs="Calibri"/>
          <w:b/>
          <w:bCs/>
          <w:sz w:val="28"/>
          <w:szCs w:val="28"/>
        </w:rPr>
        <w:t>brief</w:t>
      </w:r>
      <w:r w:rsidRPr="00F240F0">
        <w:rPr>
          <w:rStyle w:val="normaltextrun"/>
          <w:rFonts w:ascii="Calibri" w:hAnsi="Calibri" w:cs="Calibri"/>
          <w:b/>
          <w:bCs/>
          <w:sz w:val="28"/>
          <w:szCs w:val="28"/>
        </w:rPr>
        <w:t xml:space="preserve"> werving zorgverleners voor deelname onderzoek</w:t>
      </w:r>
    </w:p>
    <w:p w14:paraId="170FCB34" w14:textId="77777777" w:rsidR="00F240F0" w:rsidRPr="00F240F0" w:rsidRDefault="00F240F0" w:rsidP="00BA6D94">
      <w:pPr>
        <w:pStyle w:val="paragraph"/>
        <w:spacing w:before="0" w:beforeAutospacing="0" w:after="0" w:afterAutospacing="0"/>
        <w:textAlignment w:val="baseline"/>
        <w:rPr>
          <w:rStyle w:val="normaltextrun"/>
          <w:rFonts w:ascii="Calibri" w:hAnsi="Calibri" w:cs="Calibri"/>
          <w:b/>
          <w:bCs/>
          <w:sz w:val="22"/>
          <w:szCs w:val="22"/>
        </w:rPr>
      </w:pPr>
    </w:p>
    <w:p w14:paraId="36678125" w14:textId="77777777" w:rsidR="00BA6D94" w:rsidRPr="00537DFC" w:rsidRDefault="00BA6D94" w:rsidP="00BA6D94">
      <w:pPr>
        <w:pStyle w:val="paragraph"/>
        <w:spacing w:before="0" w:beforeAutospacing="0" w:after="0" w:afterAutospacing="0"/>
        <w:textAlignment w:val="baseline"/>
        <w:rPr>
          <w:rFonts w:ascii="Calibri" w:hAnsi="Calibri" w:cs="Calibri"/>
        </w:rPr>
      </w:pPr>
      <w:r w:rsidRPr="00F240F0">
        <w:rPr>
          <w:rStyle w:val="normaltextrun"/>
          <w:rFonts w:ascii="Calibri" w:hAnsi="Calibri" w:cs="Calibri"/>
          <w:b/>
          <w:bCs/>
        </w:rPr>
        <w:t>Help jij mee aan een onderzoek met </w:t>
      </w:r>
      <w:proofErr w:type="spellStart"/>
      <w:r w:rsidRPr="00F240F0">
        <w:rPr>
          <w:rStyle w:val="normaltextrun"/>
          <w:rFonts w:ascii="Calibri" w:hAnsi="Calibri" w:cs="Calibri"/>
          <w:b/>
          <w:bCs/>
        </w:rPr>
        <w:t>PGO’s</w:t>
      </w:r>
      <w:proofErr w:type="spellEnd"/>
      <w:r w:rsidRPr="00F240F0">
        <w:rPr>
          <w:rStyle w:val="normaltextrun"/>
          <w:rFonts w:ascii="Calibri" w:hAnsi="Calibri" w:cs="Calibri"/>
          <w:b/>
          <w:bCs/>
        </w:rPr>
        <w:t>?</w:t>
      </w:r>
      <w:r w:rsidRPr="00537DFC">
        <w:rPr>
          <w:rStyle w:val="eop"/>
          <w:rFonts w:ascii="Calibri" w:hAnsi="Calibri" w:cs="Calibri"/>
        </w:rPr>
        <w:t> </w:t>
      </w:r>
      <w:bookmarkStart w:id="0" w:name="_GoBack"/>
      <w:bookmarkEnd w:id="0"/>
    </w:p>
    <w:p w14:paraId="3BD22C8D" w14:textId="77777777" w:rsidR="00BA6D94" w:rsidRDefault="00BA6D94" w:rsidP="00BA6D94">
      <w:pPr>
        <w:pStyle w:val="paragraph"/>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zijn persoonlijke gezondheidsomgevingen waarin de patiënt zijn gezondheidsgegevens van verschillende zorgaanbieders kan verzamelen, beheren en delen. Zo kan hij regie voeren op zijn eigen gezondheid. Dat levert veel voordelen op voor zowel de patiënt als de zorgverlener. Help jij mee aan een onderzoek om het gebruik van </w:t>
      </w: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in de praktijk verder te verbeteren?</w:t>
      </w:r>
      <w:r>
        <w:rPr>
          <w:rStyle w:val="eop"/>
          <w:rFonts w:ascii="Calibri" w:hAnsi="Calibri" w:cs="Calibri"/>
          <w:sz w:val="22"/>
          <w:szCs w:val="22"/>
        </w:rPr>
        <w:t> </w:t>
      </w:r>
    </w:p>
    <w:p w14:paraId="0903FB56"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78CDCB1C" w14:textId="37544514" w:rsidR="00BA6D94" w:rsidRDefault="002C77F5"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Testen</w:t>
      </w:r>
      <w:r w:rsidR="00BA6D94">
        <w:rPr>
          <w:rStyle w:val="normaltextrun"/>
          <w:rFonts w:ascii="Calibri" w:hAnsi="Calibri" w:cs="Calibri"/>
          <w:b/>
          <w:bCs/>
          <w:sz w:val="22"/>
          <w:szCs w:val="22"/>
        </w:rPr>
        <w:t xml:space="preserve"> met patiënten en zorgverleners</w:t>
      </w:r>
      <w:r w:rsidR="00BA6D94">
        <w:rPr>
          <w:rStyle w:val="scxw51036067"/>
          <w:rFonts w:ascii="Calibri" w:hAnsi="Calibri" w:cs="Calibri"/>
          <w:sz w:val="22"/>
          <w:szCs w:val="22"/>
        </w:rPr>
        <w:t> </w:t>
      </w:r>
      <w:r w:rsidR="00BA6D94">
        <w:rPr>
          <w:rFonts w:ascii="Calibri" w:hAnsi="Calibri" w:cs="Calibri"/>
          <w:sz w:val="22"/>
          <w:szCs w:val="22"/>
        </w:rPr>
        <w:br/>
      </w:r>
      <w:proofErr w:type="spellStart"/>
      <w:r w:rsidR="00BA6D94">
        <w:rPr>
          <w:rStyle w:val="normaltextrun"/>
          <w:rFonts w:ascii="Calibri" w:hAnsi="Calibri" w:cs="Calibri"/>
          <w:sz w:val="22"/>
          <w:szCs w:val="22"/>
        </w:rPr>
        <w:t>PGO’s</w:t>
      </w:r>
      <w:proofErr w:type="spellEnd"/>
      <w:r w:rsidR="00BA6D94">
        <w:rPr>
          <w:rStyle w:val="normaltextrun"/>
          <w:rFonts w:ascii="Calibri" w:hAnsi="Calibri" w:cs="Calibri"/>
          <w:sz w:val="22"/>
          <w:szCs w:val="22"/>
        </w:rPr>
        <w:t xml:space="preserve"> zijn nog in ontwikkeling. In jouw regio willen </w:t>
      </w:r>
      <w:r w:rsidR="00BA6D94" w:rsidRPr="002C77F5">
        <w:rPr>
          <w:rStyle w:val="normaltextrun"/>
          <w:rFonts w:ascii="Calibri" w:hAnsi="Calibri" w:cs="Calibri"/>
          <w:sz w:val="22"/>
          <w:szCs w:val="22"/>
          <w:highlight w:val="yellow"/>
        </w:rPr>
        <w:t>[namen zorgaanbieders/leveranciers]</w:t>
      </w:r>
      <w:r w:rsidR="00BA6D94">
        <w:rPr>
          <w:rStyle w:val="normaltextrun"/>
          <w:rFonts w:ascii="Calibri" w:hAnsi="Calibri" w:cs="Calibri"/>
          <w:sz w:val="22"/>
          <w:szCs w:val="22"/>
        </w:rPr>
        <w:t> </w:t>
      </w:r>
      <w:proofErr w:type="spellStart"/>
      <w:r w:rsidR="00BA6D94">
        <w:rPr>
          <w:rStyle w:val="normaltextrun"/>
          <w:rFonts w:ascii="Calibri" w:hAnsi="Calibri" w:cs="Calibri"/>
          <w:sz w:val="22"/>
          <w:szCs w:val="22"/>
        </w:rPr>
        <w:t>PGO’s</w:t>
      </w:r>
      <w:proofErr w:type="spellEnd"/>
      <w:r w:rsidR="00BA6D94">
        <w:rPr>
          <w:rStyle w:val="normaltextrun"/>
          <w:rFonts w:ascii="Calibri" w:hAnsi="Calibri" w:cs="Calibri"/>
          <w:sz w:val="22"/>
          <w:szCs w:val="22"/>
        </w:rPr>
        <w:t> op gecontroleerde wijze met patiënten en zorgverleners testen. In een kleine setting met een deel van de gezondheidsgegevens: [</w:t>
      </w:r>
      <w:r w:rsidR="00BA6D94">
        <w:rPr>
          <w:rStyle w:val="normaltextrun"/>
          <w:rFonts w:ascii="Calibri" w:hAnsi="Calibri" w:cs="Calibri"/>
          <w:sz w:val="22"/>
          <w:szCs w:val="22"/>
          <w:shd w:val="clear" w:color="auto" w:fill="FFFF00"/>
        </w:rPr>
        <w:t>gegevensdienst(en)</w:t>
      </w:r>
      <w:r w:rsidR="00BA6D94">
        <w:rPr>
          <w:rStyle w:val="normaltextrun"/>
          <w:rFonts w:ascii="Calibri" w:hAnsi="Calibri" w:cs="Calibri"/>
          <w:sz w:val="22"/>
          <w:szCs w:val="22"/>
        </w:rPr>
        <w:t xml:space="preserve">]. </w:t>
      </w:r>
    </w:p>
    <w:p w14:paraId="4A79BB3B" w14:textId="77777777" w:rsidR="00433F1E" w:rsidRDefault="00433F1E" w:rsidP="00433F1E">
      <w:pPr>
        <w:pStyle w:val="paragraph"/>
        <w:spacing w:before="0" w:beforeAutospacing="0" w:after="0" w:afterAutospacing="0"/>
        <w:textAlignment w:val="baseline"/>
        <w:rPr>
          <w:rStyle w:val="normaltextrun"/>
          <w:rFonts w:ascii="Calibri" w:hAnsi="Calibri" w:cs="Calibri"/>
          <w:b/>
          <w:bCs/>
          <w:sz w:val="22"/>
          <w:szCs w:val="22"/>
        </w:rPr>
      </w:pPr>
    </w:p>
    <w:p w14:paraId="62DB159D" w14:textId="6806084F" w:rsidR="00433F1E" w:rsidRDefault="00433F1E" w:rsidP="00433F1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MedMij zorgt voor veilige en betrouwbare gegevensuitwisseling</w:t>
      </w:r>
      <w:r>
        <w:rPr>
          <w:rStyle w:val="eop"/>
          <w:rFonts w:ascii="Calibri" w:hAnsi="Calibri" w:cs="Calibri"/>
          <w:sz w:val="22"/>
          <w:szCs w:val="22"/>
        </w:rPr>
        <w:t> </w:t>
      </w:r>
    </w:p>
    <w:p w14:paraId="09D920AC" w14:textId="77777777" w:rsidR="00433F1E" w:rsidRPr="00BA6D94" w:rsidRDefault="00433F1E" w:rsidP="00433F1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Hoe werkt dit? MedMij is ontwikkeld om de systemen van de zorgaanbieder, de </w:t>
      </w:r>
      <w:proofErr w:type="spellStart"/>
      <w:r>
        <w:rPr>
          <w:rStyle w:val="spellingerror"/>
          <w:rFonts w:ascii="Calibri" w:hAnsi="Calibri" w:cs="Calibri"/>
          <w:sz w:val="22"/>
          <w:szCs w:val="22"/>
        </w:rPr>
        <w:t>XIS’sen</w:t>
      </w:r>
      <w:proofErr w:type="spellEnd"/>
      <w:r>
        <w:rPr>
          <w:rStyle w:val="normaltextrun"/>
          <w:rFonts w:ascii="Calibri" w:hAnsi="Calibri" w:cs="Calibri"/>
          <w:sz w:val="22"/>
          <w:szCs w:val="22"/>
        </w:rPr>
        <w:t xml:space="preserve">, en de systemen van de </w:t>
      </w: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te laten voldoen aan (</w:t>
      </w:r>
      <w:proofErr w:type="spellStart"/>
      <w:r>
        <w:rPr>
          <w:rStyle w:val="spellingerror"/>
          <w:rFonts w:ascii="Calibri" w:hAnsi="Calibri" w:cs="Calibri"/>
          <w:sz w:val="22"/>
          <w:szCs w:val="22"/>
        </w:rPr>
        <w:t>veiligheids</w:t>
      </w:r>
      <w:proofErr w:type="spellEnd"/>
      <w:r>
        <w:rPr>
          <w:rStyle w:val="normaltextrun"/>
          <w:rFonts w:ascii="Calibri" w:hAnsi="Calibri" w:cs="Calibri"/>
          <w:sz w:val="22"/>
          <w:szCs w:val="22"/>
        </w:rPr>
        <w:t xml:space="preserve">)standaarden zodat gegevens </w:t>
      </w:r>
      <w:r w:rsidRPr="00BA6D94">
        <w:rPr>
          <w:rStyle w:val="normaltextrun"/>
          <w:rFonts w:ascii="Calibri" w:hAnsi="Calibri" w:cs="Calibri"/>
          <w:sz w:val="22"/>
          <w:szCs w:val="22"/>
        </w:rPr>
        <w:t>uitgewisseld kunnen worden. Wil je weten hoe dit precies werkt? Hier vind je meer informatie: </w:t>
      </w:r>
      <w:r w:rsidRPr="00BA6D94">
        <w:rPr>
          <w:rStyle w:val="eop"/>
          <w:rFonts w:ascii="Calibri" w:hAnsi="Calibri" w:cs="Calibri"/>
          <w:sz w:val="22"/>
          <w:szCs w:val="22"/>
        </w:rPr>
        <w:t> </w:t>
      </w:r>
    </w:p>
    <w:p w14:paraId="69C72AE4" w14:textId="77777777" w:rsidR="00433F1E" w:rsidRPr="00BA6D94" w:rsidRDefault="00433F1E" w:rsidP="00433F1E">
      <w:pPr>
        <w:pStyle w:val="Lijstalinea"/>
        <w:numPr>
          <w:ilvl w:val="0"/>
          <w:numId w:val="1"/>
        </w:numPr>
        <w:rPr>
          <w:rStyle w:val="normaltextrun"/>
          <w:rFonts w:ascii="Calibri" w:eastAsia="Times New Roman" w:hAnsi="Calibri" w:cs="Calibri"/>
          <w:sz w:val="22"/>
          <w:szCs w:val="22"/>
          <w:lang w:eastAsia="nl-NL"/>
        </w:rPr>
      </w:pPr>
      <w:hyperlink r:id="rId9" w:history="1">
        <w:r w:rsidRPr="00BA6D94">
          <w:rPr>
            <w:rStyle w:val="Hyperlink"/>
            <w:rFonts w:ascii="Calibri" w:eastAsia="Times New Roman" w:hAnsi="Calibri" w:cs="Calibri"/>
            <w:sz w:val="22"/>
            <w:szCs w:val="22"/>
            <w:lang w:eastAsia="nl-NL"/>
          </w:rPr>
          <w:t xml:space="preserve">Algemene informatie over MedMij </w:t>
        </w:r>
      </w:hyperlink>
      <w:r w:rsidRPr="00BA6D94">
        <w:rPr>
          <w:rStyle w:val="normaltextrun"/>
          <w:rFonts w:ascii="Calibri" w:eastAsia="Times New Roman" w:hAnsi="Calibri" w:cs="Calibri"/>
          <w:sz w:val="22"/>
          <w:szCs w:val="22"/>
          <w:lang w:eastAsia="nl-NL"/>
        </w:rPr>
        <w:t xml:space="preserve"> </w:t>
      </w:r>
    </w:p>
    <w:p w14:paraId="18C566D0" w14:textId="77777777" w:rsidR="00433F1E" w:rsidRDefault="00433F1E" w:rsidP="00433F1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Bekijk deze </w:t>
      </w:r>
      <w:hyperlink r:id="rId10" w:tgtFrame="_blank" w:history="1">
        <w:r>
          <w:rPr>
            <w:rStyle w:val="normaltextrun"/>
            <w:rFonts w:ascii="Calibri" w:hAnsi="Calibri" w:cs="Calibri"/>
            <w:color w:val="0563C1"/>
            <w:sz w:val="22"/>
            <w:szCs w:val="22"/>
            <w:u w:val="single"/>
          </w:rPr>
          <w:t>korte animatie</w:t>
        </w:r>
      </w:hyperlink>
      <w:r>
        <w:rPr>
          <w:rStyle w:val="normaltextrun"/>
          <w:rFonts w:ascii="Calibri" w:hAnsi="Calibri" w:cs="Calibri"/>
          <w:sz w:val="22"/>
          <w:szCs w:val="22"/>
        </w:rPr>
        <w:t> voor het antwoord op zes belangrijke vragen van zorgverleners. </w:t>
      </w:r>
      <w:hyperlink r:id="rId11" w:tgtFrame="_blank" w:history="1">
        <w:r>
          <w:rPr>
            <w:rStyle w:val="normaltextrun"/>
            <w:rFonts w:ascii="Calibri" w:hAnsi="Calibri" w:cs="Calibri"/>
            <w:sz w:val="22"/>
            <w:szCs w:val="22"/>
          </w:rPr>
          <w:t> </w:t>
        </w:r>
      </w:hyperlink>
      <w:r>
        <w:rPr>
          <w:rStyle w:val="normaltextrun"/>
          <w:rFonts w:ascii="Calibri" w:hAnsi="Calibri" w:cs="Calibri"/>
          <w:sz w:val="22"/>
          <w:szCs w:val="22"/>
        </w:rPr>
        <w:t> </w:t>
      </w:r>
      <w:r>
        <w:rPr>
          <w:rStyle w:val="eop"/>
          <w:rFonts w:ascii="Calibri" w:hAnsi="Calibri" w:cs="Calibri"/>
          <w:sz w:val="22"/>
          <w:szCs w:val="22"/>
        </w:rPr>
        <w:t> </w:t>
      </w:r>
    </w:p>
    <w:p w14:paraId="09F5EC35"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3A736A9F" w14:textId="51B4A66E"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Doe je mee?</w:t>
      </w:r>
      <w:r>
        <w:rPr>
          <w:rStyle w:val="scxw51036067"/>
          <w:rFonts w:ascii="Calibri" w:hAnsi="Calibri" w:cs="Calibri"/>
          <w:sz w:val="22"/>
          <w:szCs w:val="22"/>
        </w:rPr>
        <w:t> </w:t>
      </w:r>
      <w:r>
        <w:rPr>
          <w:rFonts w:ascii="Calibri" w:hAnsi="Calibri" w:cs="Calibri"/>
          <w:sz w:val="22"/>
          <w:szCs w:val="22"/>
        </w:rPr>
        <w:br/>
      </w:r>
      <w:r w:rsidR="00433F1E">
        <w:rPr>
          <w:rStyle w:val="normaltextrun"/>
          <w:rFonts w:ascii="Calibri" w:hAnsi="Calibri" w:cs="Calibri"/>
          <w:sz w:val="22"/>
          <w:szCs w:val="22"/>
        </w:rPr>
        <w:t>De regio is op zoek naar zorgverleners die hier enthousiast van worden. </w:t>
      </w:r>
      <w:r>
        <w:rPr>
          <w:rStyle w:val="normaltextrun"/>
          <w:rFonts w:ascii="Calibri" w:hAnsi="Calibri" w:cs="Calibri"/>
          <w:sz w:val="22"/>
          <w:szCs w:val="22"/>
        </w:rPr>
        <w:t xml:space="preserve">Wat ga je doen? Het belangrijkste is dat je patiënten betrekt en hen enthousiast maakt mee te doen aan dit onderzoek. Dit kan op verschillende manieren. De projectleiding ondersteunt jou hierbij. Vervolgens vragen we je om af en toe feedback te geven. En je ervaringen te delen door deel te nemen aan een focusgroep. Wil je meehelpen </w:t>
      </w: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te verbeteren? Mail dan naar: </w:t>
      </w:r>
      <w:r w:rsidRPr="00BA6D94">
        <w:rPr>
          <w:rStyle w:val="normaltextrun"/>
          <w:rFonts w:ascii="Calibri" w:hAnsi="Calibri" w:cs="Calibri"/>
          <w:sz w:val="22"/>
          <w:szCs w:val="22"/>
          <w:highlight w:val="yellow"/>
        </w:rPr>
        <w:t>[e-mailadres (lokale) projectleider].</w:t>
      </w:r>
      <w:r>
        <w:rPr>
          <w:rStyle w:val="eop"/>
          <w:rFonts w:ascii="Calibri" w:hAnsi="Calibri" w:cs="Calibri"/>
          <w:sz w:val="22"/>
          <w:szCs w:val="22"/>
        </w:rPr>
        <w:t> </w:t>
      </w:r>
    </w:p>
    <w:p w14:paraId="78CE2688"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17A92845"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Meer weten?</w:t>
      </w:r>
      <w:r>
        <w:rPr>
          <w:rStyle w:val="scxw5103606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Wil je meer weten over de voordelen van een PGO en de ervaringen van zorgverleners en patiënten? </w:t>
      </w:r>
      <w:r>
        <w:rPr>
          <w:rStyle w:val="normaltextrun"/>
          <w:rFonts w:ascii="Calibri" w:hAnsi="Calibri" w:cs="Calibri"/>
          <w:sz w:val="22"/>
          <w:szCs w:val="22"/>
          <w:shd w:val="clear" w:color="auto" w:fill="FFFF00"/>
        </w:rPr>
        <w:t>[link naar een pagina met onderstaande informatie, deze info niet meenemen in de brief/mail]</w:t>
      </w:r>
      <w:r>
        <w:rPr>
          <w:rStyle w:val="eop"/>
          <w:rFonts w:ascii="Calibri" w:hAnsi="Calibri" w:cs="Calibri"/>
          <w:sz w:val="22"/>
          <w:szCs w:val="22"/>
        </w:rPr>
        <w:t> </w:t>
      </w:r>
    </w:p>
    <w:p w14:paraId="4F7A9218" w14:textId="77777777" w:rsidR="00BA6D94" w:rsidRDefault="00BA6D94" w:rsidP="00BA6D94">
      <w:pPr>
        <w:pStyle w:val="paragraph"/>
        <w:spacing w:before="0" w:beforeAutospacing="0" w:after="0" w:afterAutospacing="0"/>
        <w:textAlignment w:val="baseline"/>
        <w:rPr>
          <w:rStyle w:val="normaltextrun"/>
          <w:rFonts w:ascii="Calibri" w:hAnsi="Calibri" w:cs="Calibri"/>
          <w:sz w:val="22"/>
          <w:szCs w:val="22"/>
        </w:rPr>
      </w:pPr>
    </w:p>
    <w:p w14:paraId="2C4370F2"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[einde tekst]</w:t>
      </w:r>
      <w:r>
        <w:rPr>
          <w:rStyle w:val="eop"/>
          <w:rFonts w:ascii="Calibri" w:hAnsi="Calibri" w:cs="Calibri"/>
          <w:sz w:val="22"/>
          <w:szCs w:val="22"/>
        </w:rPr>
        <w:t> </w:t>
      </w:r>
    </w:p>
    <w:p w14:paraId="3250BFAB" w14:textId="77777777" w:rsidR="00BA6D94" w:rsidRDefault="00BA6D94" w:rsidP="00BA6D9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D5CF19" w14:textId="6CFB06B7" w:rsidR="00BA6D94" w:rsidRDefault="00BA6D94" w:rsidP="00BA6D9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[Extra</w:t>
      </w:r>
      <w:r w:rsidR="003A0876">
        <w:rPr>
          <w:rStyle w:val="eop"/>
          <w:rFonts w:ascii="Calibri" w:hAnsi="Calibri" w:cs="Calibri"/>
          <w:sz w:val="22"/>
          <w:szCs w:val="22"/>
        </w:rPr>
        <w:t xml:space="preserve"> teksten voor </w:t>
      </w:r>
      <w:proofErr w:type="spellStart"/>
      <w:r w:rsidR="003A0876">
        <w:rPr>
          <w:rStyle w:val="eop"/>
          <w:rFonts w:ascii="Calibri" w:hAnsi="Calibri" w:cs="Calibri"/>
          <w:sz w:val="22"/>
          <w:szCs w:val="22"/>
        </w:rPr>
        <w:t>bijv</w:t>
      </w:r>
      <w:proofErr w:type="spellEnd"/>
      <w:r w:rsidR="003A0876">
        <w:rPr>
          <w:rStyle w:val="eop"/>
          <w:rFonts w:ascii="Calibri" w:hAnsi="Calibri" w:cs="Calibri"/>
          <w:sz w:val="22"/>
          <w:szCs w:val="22"/>
        </w:rPr>
        <w:t xml:space="preserve"> website/intranet</w:t>
      </w:r>
      <w:r>
        <w:rPr>
          <w:rStyle w:val="eop"/>
          <w:rFonts w:ascii="Calibri" w:hAnsi="Calibri" w:cs="Calibri"/>
          <w:sz w:val="22"/>
          <w:szCs w:val="22"/>
        </w:rPr>
        <w:t>]</w:t>
      </w:r>
    </w:p>
    <w:p w14:paraId="4B76D2F7" w14:textId="77777777" w:rsidR="00BA6D94" w:rsidRDefault="00BA6D94" w:rsidP="00BA6D94">
      <w:pPr>
        <w:pStyle w:val="paragraph"/>
        <w:spacing w:before="0" w:beforeAutospacing="0" w:after="0" w:afterAutospacing="0"/>
        <w:textAlignment w:val="baseline"/>
        <w:rPr>
          <w:rStyle w:val="eop"/>
          <w:rFonts w:ascii="Calibri" w:hAnsi="Calibri" w:cs="Calibri"/>
          <w:sz w:val="22"/>
          <w:szCs w:val="22"/>
        </w:rPr>
      </w:pPr>
    </w:p>
    <w:p w14:paraId="435A20AF"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Voordeel 1: Patiënten zijn beter voorbereid op een consult</w:t>
      </w:r>
      <w:r>
        <w:rPr>
          <w:rStyle w:val="eop"/>
          <w:rFonts w:ascii="Calibri" w:hAnsi="Calibri" w:cs="Calibri"/>
          <w:sz w:val="22"/>
          <w:szCs w:val="22"/>
        </w:rPr>
        <w:t> </w:t>
      </w:r>
    </w:p>
    <w:p w14:paraId="73A4A46D"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Geef patiënten inzicht in hun gezondheidsgegevens en ze komen beter voorbereid op een consult. Patiënten kunnen met een PGO hun gegevens na een consult en voor het volgende consult rustig nalezen. Wat was er afgesproken? Wat vind ik daarvan en wat ik wil daarmee? Welke vragen heb ik nog? In plaats van dat het vorige consult nogmaals besproken wordt, kan er tijdens het consult ingegaan worden op het vervolg en de behoeften van de patiënt. Transparant en efficiënt.</w:t>
      </w:r>
      <w:r>
        <w:rPr>
          <w:rStyle w:val="eop"/>
          <w:rFonts w:ascii="Calibri" w:hAnsi="Calibri" w:cs="Calibri"/>
          <w:sz w:val="22"/>
          <w:szCs w:val="22"/>
        </w:rPr>
        <w:t> </w:t>
      </w:r>
    </w:p>
    <w:p w14:paraId="0E44D50C" w14:textId="77777777" w:rsidR="00BA6D94" w:rsidRDefault="00BA6D94" w:rsidP="00BA6D94">
      <w:pPr>
        <w:pStyle w:val="paragraph"/>
        <w:spacing w:before="0" w:beforeAutospacing="0" w:after="0" w:afterAutospacing="0"/>
        <w:textAlignment w:val="baseline"/>
        <w:rPr>
          <w:rStyle w:val="normaltextrun"/>
          <w:rFonts w:ascii="Calibri" w:hAnsi="Calibri" w:cs="Calibri"/>
          <w:i/>
          <w:iCs/>
          <w:color w:val="46B2A1"/>
          <w:sz w:val="22"/>
          <w:szCs w:val="22"/>
        </w:rPr>
      </w:pPr>
    </w:p>
    <w:p w14:paraId="01ADF31F" w14:textId="77777777" w:rsidR="00BA6D94" w:rsidRPr="00BA6D94" w:rsidRDefault="00BA6D94" w:rsidP="00BA6D94">
      <w:pPr>
        <w:pStyle w:val="paragraph"/>
        <w:spacing w:before="0" w:beforeAutospacing="0" w:after="0" w:afterAutospacing="0"/>
        <w:textAlignment w:val="baseline"/>
        <w:rPr>
          <w:rFonts w:ascii="Calibri" w:hAnsi="Calibri" w:cs="Calibri"/>
          <w:i/>
          <w:iCs/>
          <w:sz w:val="22"/>
          <w:szCs w:val="22"/>
        </w:rPr>
      </w:pPr>
      <w:r w:rsidRPr="00BA6D94">
        <w:rPr>
          <w:rStyle w:val="normaltextrun"/>
          <w:rFonts w:ascii="Calibri" w:hAnsi="Calibri" w:cs="Calibri"/>
          <w:i/>
          <w:iCs/>
          <w:sz w:val="22"/>
          <w:szCs w:val="22"/>
        </w:rPr>
        <w:t>“Je hoeft het niet meer te hebben over welke medicatie iemand wel en niet gebruikt. Je hebt meer tijd om </w:t>
      </w:r>
      <w:r w:rsidRPr="00BA6D94">
        <w:rPr>
          <w:rStyle w:val="normaltextrun"/>
          <w:rFonts w:ascii="Calibri" w:hAnsi="Calibri" w:cs="Calibri"/>
          <w:i/>
          <w:iCs/>
          <w:sz w:val="22"/>
          <w:szCs w:val="22"/>
          <w:shd w:val="clear" w:color="auto" w:fill="FFFFFF"/>
        </w:rPr>
        <w:t>het te hebben over hoe het gaat en de verwachtingen.”  </w:t>
      </w:r>
      <w:r w:rsidRPr="00BA6D94">
        <w:rPr>
          <w:rStyle w:val="eop"/>
          <w:rFonts w:ascii="Calibri" w:hAnsi="Calibri" w:cs="Calibri"/>
          <w:i/>
          <w:iCs/>
          <w:sz w:val="22"/>
          <w:szCs w:val="22"/>
        </w:rPr>
        <w:t> </w:t>
      </w:r>
    </w:p>
    <w:p w14:paraId="0954A3DD" w14:textId="77777777" w:rsidR="00BA6D94" w:rsidRPr="00BA6D94" w:rsidRDefault="00BA6D94" w:rsidP="00BA6D94">
      <w:pPr>
        <w:pStyle w:val="paragraph"/>
        <w:spacing w:before="0" w:beforeAutospacing="0" w:after="0" w:afterAutospacing="0"/>
        <w:textAlignment w:val="baseline"/>
        <w:rPr>
          <w:rFonts w:ascii="Calibri" w:hAnsi="Calibri" w:cs="Calibri"/>
          <w:i/>
          <w:iCs/>
          <w:sz w:val="22"/>
          <w:szCs w:val="22"/>
        </w:rPr>
      </w:pPr>
      <w:r w:rsidRPr="00BA6D94">
        <w:rPr>
          <w:rStyle w:val="normaltextrun"/>
          <w:rFonts w:ascii="Calibri" w:hAnsi="Calibri" w:cs="Calibri"/>
          <w:i/>
          <w:iCs/>
          <w:sz w:val="22"/>
          <w:szCs w:val="22"/>
          <w:shd w:val="clear" w:color="auto" w:fill="FFFFFF"/>
        </w:rPr>
        <w:lastRenderedPageBreak/>
        <w:t>“Ik zou het fijn vinden als een patiënt van tevoren een vragenlijst kan invullen zodat we gerichter het gesprek in kunnen gaan.” </w:t>
      </w:r>
      <w:r w:rsidRPr="00BA6D94">
        <w:rPr>
          <w:rStyle w:val="eop"/>
          <w:rFonts w:ascii="Calibri" w:hAnsi="Calibri" w:cs="Calibri"/>
          <w:i/>
          <w:iCs/>
          <w:sz w:val="22"/>
          <w:szCs w:val="22"/>
        </w:rPr>
        <w:t> </w:t>
      </w:r>
    </w:p>
    <w:p w14:paraId="0F1F003A"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33585840"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Voordeel 2: Beter samenwerken met patiënten</w:t>
      </w:r>
      <w:r>
        <w:rPr>
          <w:rStyle w:val="eop"/>
          <w:rFonts w:ascii="Calibri" w:hAnsi="Calibri" w:cs="Calibri"/>
          <w:sz w:val="22"/>
          <w:szCs w:val="22"/>
        </w:rPr>
        <w:t> </w:t>
      </w:r>
    </w:p>
    <w:p w14:paraId="5F3E59C4" w14:textId="77777777" w:rsidR="00BA6D94" w:rsidRDefault="00BA6D94" w:rsidP="00BA6D94">
      <w:pPr>
        <w:pStyle w:val="paragraph"/>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geven patiënten inzicht in hun gezondheid en daarmee ook de mogelijkheid om beter keuzes te maken. In plaats van dat de arts solistisch de patiënt medisch advies geeft en besluit wat er met de patiënt gebeurt, kan een patiënt met een PGO en het inzicht in zijn/haar gezondheid meebeslissen hierover. </w:t>
      </w:r>
      <w:r>
        <w:rPr>
          <w:rStyle w:val="eop"/>
          <w:rFonts w:ascii="Calibri" w:hAnsi="Calibri" w:cs="Calibri"/>
          <w:sz w:val="22"/>
          <w:szCs w:val="22"/>
        </w:rPr>
        <w:t> </w:t>
      </w:r>
    </w:p>
    <w:p w14:paraId="76069379" w14:textId="77777777" w:rsidR="00BA6D94" w:rsidRDefault="00BA6D94" w:rsidP="00BA6D94">
      <w:pPr>
        <w:pStyle w:val="paragraph"/>
        <w:spacing w:before="0" w:beforeAutospacing="0" w:after="0" w:afterAutospacing="0"/>
        <w:textAlignment w:val="baseline"/>
        <w:rPr>
          <w:rStyle w:val="normaltextrun"/>
          <w:rFonts w:ascii="Calibri" w:hAnsi="Calibri" w:cs="Calibri"/>
          <w:i/>
          <w:iCs/>
          <w:color w:val="46B2A1"/>
          <w:sz w:val="22"/>
          <w:szCs w:val="22"/>
          <w:shd w:val="clear" w:color="auto" w:fill="FFFFFF"/>
        </w:rPr>
      </w:pPr>
    </w:p>
    <w:p w14:paraId="75547440" w14:textId="77777777" w:rsidR="00BA6D94" w:rsidRPr="00BA6D94" w:rsidRDefault="00BA6D94" w:rsidP="00BA6D94">
      <w:pPr>
        <w:pStyle w:val="paragraph"/>
        <w:spacing w:before="0" w:beforeAutospacing="0" w:after="0" w:afterAutospacing="0"/>
        <w:textAlignment w:val="baseline"/>
        <w:rPr>
          <w:rFonts w:ascii="Calibri" w:hAnsi="Calibri" w:cs="Calibri"/>
          <w:i/>
          <w:iCs/>
          <w:sz w:val="22"/>
          <w:szCs w:val="22"/>
        </w:rPr>
      </w:pPr>
      <w:r w:rsidRPr="00BA6D94">
        <w:rPr>
          <w:rStyle w:val="normaltextrun"/>
          <w:rFonts w:ascii="Calibri" w:hAnsi="Calibri" w:cs="Calibri"/>
          <w:i/>
          <w:iCs/>
          <w:sz w:val="22"/>
          <w:szCs w:val="22"/>
          <w:shd w:val="clear" w:color="auto" w:fill="FFFFFF"/>
        </w:rPr>
        <w:t>“Samenwerking tussen specialist en patiënt vind ik heel belangrijk. Dat patiënten gegevens kunnen nalezen en dan zelf kunnen besluiten om het bijvoorbeeld met een specialist te bespreken: Ik heb van alles en dit wil ik niet en dit wil ik wel.”  </w:t>
      </w:r>
      <w:r w:rsidRPr="00BA6D94">
        <w:rPr>
          <w:rStyle w:val="eop"/>
          <w:rFonts w:ascii="Calibri" w:hAnsi="Calibri" w:cs="Calibri"/>
          <w:i/>
          <w:iCs/>
          <w:sz w:val="22"/>
          <w:szCs w:val="22"/>
        </w:rPr>
        <w:t> </w:t>
      </w:r>
    </w:p>
    <w:p w14:paraId="43FCBFA6" w14:textId="77777777" w:rsidR="00BA6D94" w:rsidRPr="00BA6D94" w:rsidRDefault="00BA6D94" w:rsidP="00BA6D94">
      <w:pPr>
        <w:pStyle w:val="paragraph"/>
        <w:spacing w:before="0" w:beforeAutospacing="0" w:after="0" w:afterAutospacing="0"/>
        <w:textAlignment w:val="baseline"/>
        <w:rPr>
          <w:rFonts w:ascii="Calibri" w:hAnsi="Calibri" w:cs="Calibri"/>
          <w:i/>
          <w:iCs/>
          <w:sz w:val="22"/>
          <w:szCs w:val="22"/>
        </w:rPr>
      </w:pPr>
      <w:r w:rsidRPr="00BA6D94">
        <w:rPr>
          <w:rStyle w:val="normaltextrun"/>
          <w:rFonts w:ascii="Calibri" w:hAnsi="Calibri" w:cs="Calibri"/>
          <w:i/>
          <w:iCs/>
          <w:sz w:val="22"/>
          <w:szCs w:val="22"/>
          <w:shd w:val="clear" w:color="auto" w:fill="FFFFFF"/>
        </w:rPr>
        <w:t>“Mijn hoop is dat met goede voorlichting en inzage er meer rekening wordt gehouden met de wensen van patiënten. Bijvoorbeeld, iemand wil niet behandeld worden. Dat besluit kunnen patiënten alleen nemen wanneer ze de informatie en adviezen van de cardioloog en internist hebben. Patiënten moeten zelf het besluit nemen, niet de zorgverleners.”</w:t>
      </w:r>
      <w:r w:rsidRPr="00BA6D94">
        <w:rPr>
          <w:rStyle w:val="eop"/>
          <w:rFonts w:ascii="Calibri" w:hAnsi="Calibri" w:cs="Calibri"/>
          <w:i/>
          <w:iCs/>
          <w:sz w:val="22"/>
          <w:szCs w:val="22"/>
        </w:rPr>
        <w:t> </w:t>
      </w:r>
    </w:p>
    <w:p w14:paraId="52511BA5"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0C9E68B4" w14:textId="77777777" w:rsidR="00BA6D94" w:rsidRDefault="00BA6D94" w:rsidP="00BA6D9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Voordeel 3: De juiste zorg op de juiste plek</w:t>
      </w:r>
      <w:r>
        <w:rPr>
          <w:rStyle w:val="eop"/>
          <w:rFonts w:ascii="Calibri" w:hAnsi="Calibri" w:cs="Calibri"/>
          <w:sz w:val="22"/>
          <w:szCs w:val="22"/>
        </w:rPr>
        <w:t> </w:t>
      </w:r>
    </w:p>
    <w:p w14:paraId="34237A1D" w14:textId="77777777" w:rsidR="00BA6D94" w:rsidRDefault="00BA6D94" w:rsidP="00BA6D94">
      <w:pPr>
        <w:pStyle w:val="paragraph"/>
        <w:spacing w:before="0" w:beforeAutospacing="0" w:after="0" w:afterAutospacing="0"/>
        <w:textAlignment w:val="baseline"/>
        <w:rPr>
          <w:rStyle w:val="eop"/>
          <w:rFonts w:ascii="Calibri" w:hAnsi="Calibri" w:cs="Calibri"/>
          <w:sz w:val="22"/>
          <w:szCs w:val="22"/>
        </w:rPr>
      </w:pPr>
      <w:proofErr w:type="spellStart"/>
      <w:r>
        <w:rPr>
          <w:rStyle w:val="normaltextrun"/>
          <w:rFonts w:ascii="Calibri" w:hAnsi="Calibri" w:cs="Calibri"/>
          <w:sz w:val="22"/>
          <w:szCs w:val="22"/>
        </w:rPr>
        <w:t>PGO’s</w:t>
      </w:r>
      <w:proofErr w:type="spellEnd"/>
      <w:r>
        <w:rPr>
          <w:rStyle w:val="normaltextrun"/>
          <w:rFonts w:ascii="Calibri" w:hAnsi="Calibri" w:cs="Calibri"/>
          <w:sz w:val="22"/>
          <w:szCs w:val="22"/>
        </w:rPr>
        <w:t xml:space="preserve"> kunnen ingezet worden als veilige tool voor digitale zorg en zo de juiste zorg op de juiste plek ondersteunen. Denk aan het doorgeven van het gewicht, de bloeddruk of bloedtesten die thuis door de patiënten zelf worden uitgevoerd en via hun eigen PGO opgeslagen kunnen worden én gedeeld met zorgverleners.</w:t>
      </w:r>
      <w:r>
        <w:rPr>
          <w:rStyle w:val="eop"/>
          <w:rFonts w:ascii="Calibri" w:hAnsi="Calibri" w:cs="Calibri"/>
          <w:sz w:val="22"/>
          <w:szCs w:val="22"/>
        </w:rPr>
        <w:t> </w:t>
      </w:r>
    </w:p>
    <w:p w14:paraId="50107144" w14:textId="77777777" w:rsidR="00BA6D94" w:rsidRDefault="00BA6D94" w:rsidP="00BA6D94">
      <w:pPr>
        <w:pStyle w:val="paragraph"/>
        <w:spacing w:before="0" w:beforeAutospacing="0" w:after="0" w:afterAutospacing="0"/>
        <w:textAlignment w:val="baseline"/>
        <w:rPr>
          <w:rFonts w:ascii="Calibri" w:hAnsi="Calibri" w:cs="Calibri"/>
          <w:sz w:val="22"/>
          <w:szCs w:val="22"/>
        </w:rPr>
      </w:pPr>
    </w:p>
    <w:p w14:paraId="21D62987" w14:textId="77777777" w:rsidR="00BA6D94" w:rsidRPr="00BA6D94" w:rsidRDefault="00BA6D94" w:rsidP="00BA6D94">
      <w:pPr>
        <w:pStyle w:val="paragraph"/>
        <w:spacing w:before="0" w:beforeAutospacing="0" w:after="0" w:afterAutospacing="0"/>
        <w:textAlignment w:val="baseline"/>
        <w:rPr>
          <w:rFonts w:ascii="Calibri" w:hAnsi="Calibri" w:cs="Calibri"/>
          <w:sz w:val="22"/>
          <w:szCs w:val="22"/>
        </w:rPr>
      </w:pPr>
      <w:r w:rsidRPr="00BA6D94">
        <w:rPr>
          <w:rStyle w:val="normaltextrun"/>
          <w:rFonts w:ascii="Calibri" w:hAnsi="Calibri" w:cs="Calibri"/>
          <w:i/>
          <w:iCs/>
          <w:sz w:val="22"/>
          <w:szCs w:val="22"/>
          <w:shd w:val="clear" w:color="auto" w:fill="FFFFFF"/>
        </w:rPr>
        <w:t>”Ik wil graag modules gebruiken om mensen goed te informeren. Dat ze dat thuis kunnen nalezen, bijvoorbeeld een longaanval-actieplan of individuele zorgplannen. Ook een verwijzing naar informatiefilmpjes in een PGO is handig: wat is een longaanval, wat is astma en COPD.”</w:t>
      </w:r>
      <w:r w:rsidRPr="00BA6D94">
        <w:rPr>
          <w:rStyle w:val="normaltextrun"/>
          <w:rFonts w:ascii="Calibri" w:hAnsi="Calibri" w:cs="Calibri"/>
          <w:sz w:val="22"/>
          <w:szCs w:val="22"/>
          <w:shd w:val="clear" w:color="auto" w:fill="FFFFFF"/>
        </w:rPr>
        <w:t>  </w:t>
      </w:r>
      <w:r w:rsidRPr="00BA6D94">
        <w:rPr>
          <w:rStyle w:val="eop"/>
          <w:rFonts w:ascii="Calibri" w:hAnsi="Calibri" w:cs="Calibri"/>
          <w:sz w:val="22"/>
          <w:szCs w:val="22"/>
        </w:rPr>
        <w:t> </w:t>
      </w:r>
    </w:p>
    <w:p w14:paraId="3003E222" w14:textId="77777777" w:rsidR="00BA6D94" w:rsidRPr="00BA6D94" w:rsidRDefault="00BA6D94" w:rsidP="00BA6D94">
      <w:pPr>
        <w:pStyle w:val="paragraph"/>
        <w:spacing w:before="0" w:beforeAutospacing="0" w:after="0" w:afterAutospacing="0"/>
        <w:textAlignment w:val="baseline"/>
        <w:rPr>
          <w:rFonts w:ascii="Calibri" w:hAnsi="Calibri" w:cs="Calibri"/>
          <w:sz w:val="22"/>
          <w:szCs w:val="22"/>
        </w:rPr>
      </w:pPr>
      <w:r w:rsidRPr="00BA6D94">
        <w:rPr>
          <w:rStyle w:val="normaltextrun"/>
          <w:rFonts w:ascii="Calibri" w:hAnsi="Calibri" w:cs="Calibri"/>
          <w:i/>
          <w:iCs/>
          <w:sz w:val="22"/>
          <w:szCs w:val="22"/>
          <w:shd w:val="clear" w:color="auto" w:fill="FFFFFF"/>
        </w:rPr>
        <w:t>“We kennen allemaal dat op het spreekuur lijstjes ingevuld moeten worden. Het zou mooi zijn als patiënten dat in een PGO kunnen doen.”</w:t>
      </w:r>
      <w:r w:rsidRPr="00BA6D94">
        <w:rPr>
          <w:rStyle w:val="eop"/>
          <w:rFonts w:ascii="Calibri" w:hAnsi="Calibri" w:cs="Calibri"/>
          <w:sz w:val="22"/>
          <w:szCs w:val="22"/>
        </w:rPr>
        <w:t> </w:t>
      </w:r>
    </w:p>
    <w:p w14:paraId="2006EDC6" w14:textId="77777777" w:rsidR="00BA6D94" w:rsidRDefault="00BA6D94" w:rsidP="00BA6D94">
      <w:pPr>
        <w:pStyle w:val="paragraph"/>
        <w:spacing w:before="0" w:beforeAutospacing="0" w:after="0" w:afterAutospacing="0"/>
        <w:textAlignment w:val="baseline"/>
        <w:rPr>
          <w:rStyle w:val="normaltextrun"/>
          <w:rFonts w:ascii="Calibri" w:hAnsi="Calibri" w:cs="Calibri"/>
          <w:b/>
          <w:bCs/>
          <w:sz w:val="22"/>
          <w:szCs w:val="22"/>
        </w:rPr>
      </w:pPr>
    </w:p>
    <w:p w14:paraId="44DC79FB" w14:textId="77777777" w:rsidR="008F6FF3" w:rsidRPr="0018681C" w:rsidRDefault="008F6FF3">
      <w:pPr>
        <w:rPr>
          <w:rFonts w:cs="Tahoma"/>
        </w:rPr>
      </w:pPr>
    </w:p>
    <w:sectPr w:rsidR="008F6FF3" w:rsidRPr="00186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3109"/>
    <w:multiLevelType w:val="multilevel"/>
    <w:tmpl w:val="A2F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94"/>
    <w:rsid w:val="00056E93"/>
    <w:rsid w:val="0018681C"/>
    <w:rsid w:val="0020318C"/>
    <w:rsid w:val="002301DE"/>
    <w:rsid w:val="002C77F5"/>
    <w:rsid w:val="003A0876"/>
    <w:rsid w:val="00433F1E"/>
    <w:rsid w:val="00537DFC"/>
    <w:rsid w:val="008F6FF3"/>
    <w:rsid w:val="00AE2656"/>
    <w:rsid w:val="00BA6D94"/>
    <w:rsid w:val="00C4462E"/>
    <w:rsid w:val="00D47E05"/>
    <w:rsid w:val="00F24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668"/>
  <w15:chartTrackingRefBased/>
  <w15:docId w15:val="{5E22AC04-BB03-4DB5-8C4C-0E073A83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301DE"/>
    <w:pPr>
      <w:spacing w:line="280" w:lineRule="atLeast"/>
    </w:pPr>
    <w:rPr>
      <w:rFonts w:ascii="Tahoma" w:hAnsi="Tahom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6D94"/>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BA6D94"/>
  </w:style>
  <w:style w:type="character" w:customStyle="1" w:styleId="eop">
    <w:name w:val="eop"/>
    <w:basedOn w:val="Standaardalinea-lettertype"/>
    <w:rsid w:val="00BA6D94"/>
  </w:style>
  <w:style w:type="character" w:customStyle="1" w:styleId="scxw51036067">
    <w:name w:val="scxw51036067"/>
    <w:basedOn w:val="Standaardalinea-lettertype"/>
    <w:rsid w:val="00BA6D94"/>
  </w:style>
  <w:style w:type="character" w:customStyle="1" w:styleId="spellingerror">
    <w:name w:val="spellingerror"/>
    <w:basedOn w:val="Standaardalinea-lettertype"/>
    <w:rsid w:val="00BA6D94"/>
  </w:style>
  <w:style w:type="paragraph" w:styleId="Lijstalinea">
    <w:name w:val="List Paragraph"/>
    <w:basedOn w:val="Standaard"/>
    <w:uiPriority w:val="34"/>
    <w:qFormat/>
    <w:rsid w:val="00BA6D94"/>
    <w:pPr>
      <w:ind w:left="720"/>
      <w:contextualSpacing/>
    </w:pPr>
  </w:style>
  <w:style w:type="character" w:styleId="Hyperlink">
    <w:name w:val="Hyperlink"/>
    <w:basedOn w:val="Standaardalinea-lettertype"/>
    <w:uiPriority w:val="99"/>
    <w:unhideWhenUsed/>
    <w:rsid w:val="00BA6D94"/>
    <w:rPr>
      <w:color w:val="0000FF" w:themeColor="hyperlink"/>
      <w:u w:val="single"/>
    </w:rPr>
  </w:style>
  <w:style w:type="character" w:styleId="Onopgelostemelding">
    <w:name w:val="Unresolved Mention"/>
    <w:basedOn w:val="Standaardalinea-lettertype"/>
    <w:uiPriority w:val="99"/>
    <w:semiHidden/>
    <w:unhideWhenUsed/>
    <w:rsid w:val="00BA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396">
      <w:bodyDiv w:val="1"/>
      <w:marLeft w:val="0"/>
      <w:marRight w:val="0"/>
      <w:marTop w:val="0"/>
      <w:marBottom w:val="0"/>
      <w:divBdr>
        <w:top w:val="none" w:sz="0" w:space="0" w:color="auto"/>
        <w:left w:val="none" w:sz="0" w:space="0" w:color="auto"/>
        <w:bottom w:val="none" w:sz="0" w:space="0" w:color="auto"/>
        <w:right w:val="none" w:sz="0" w:space="0" w:color="auto"/>
      </w:divBdr>
      <w:divsChild>
        <w:div w:id="774250703">
          <w:marLeft w:val="0"/>
          <w:marRight w:val="0"/>
          <w:marTop w:val="0"/>
          <w:marBottom w:val="0"/>
          <w:divBdr>
            <w:top w:val="none" w:sz="0" w:space="0" w:color="auto"/>
            <w:left w:val="none" w:sz="0" w:space="0" w:color="auto"/>
            <w:bottom w:val="none" w:sz="0" w:space="0" w:color="auto"/>
            <w:right w:val="none" w:sz="0" w:space="0" w:color="auto"/>
          </w:divBdr>
        </w:div>
        <w:div w:id="707410071">
          <w:marLeft w:val="0"/>
          <w:marRight w:val="0"/>
          <w:marTop w:val="0"/>
          <w:marBottom w:val="0"/>
          <w:divBdr>
            <w:top w:val="none" w:sz="0" w:space="0" w:color="auto"/>
            <w:left w:val="none" w:sz="0" w:space="0" w:color="auto"/>
            <w:bottom w:val="none" w:sz="0" w:space="0" w:color="auto"/>
            <w:right w:val="none" w:sz="0" w:space="0" w:color="auto"/>
          </w:divBdr>
        </w:div>
        <w:div w:id="355086797">
          <w:marLeft w:val="0"/>
          <w:marRight w:val="0"/>
          <w:marTop w:val="0"/>
          <w:marBottom w:val="0"/>
          <w:divBdr>
            <w:top w:val="none" w:sz="0" w:space="0" w:color="auto"/>
            <w:left w:val="none" w:sz="0" w:space="0" w:color="auto"/>
            <w:bottom w:val="none" w:sz="0" w:space="0" w:color="auto"/>
            <w:right w:val="none" w:sz="0" w:space="0" w:color="auto"/>
          </w:divBdr>
        </w:div>
        <w:div w:id="5153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mij.nl/video/antwoord-op-zes-belangrijke-vragen-van-zorgverleners/" TargetMode="External"/><Relationship Id="rId5" Type="http://schemas.openxmlformats.org/officeDocument/2006/relationships/styles" Target="styles.xml"/><Relationship Id="rId10" Type="http://schemas.openxmlformats.org/officeDocument/2006/relationships/hyperlink" Target="https://www.medmij.nl/video/antwoord-op-zes-belangrijke-vragen-van-zorgverleners/" TargetMode="External"/><Relationship Id="rId4" Type="http://schemas.openxmlformats.org/officeDocument/2006/relationships/numbering" Target="numbering.xml"/><Relationship Id="rId9" Type="http://schemas.openxmlformats.org/officeDocument/2006/relationships/hyperlink" Target="https://www.medmij.nl/zorgaanbie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A1156127FA6449E4AB63BE08098A4" ma:contentTypeVersion="13" ma:contentTypeDescription="Een nieuw document maken." ma:contentTypeScope="" ma:versionID="c8168df9c274694dbbcfc8ad65607a74">
  <xsd:schema xmlns:xsd="http://www.w3.org/2001/XMLSchema" xmlns:xs="http://www.w3.org/2001/XMLSchema" xmlns:p="http://schemas.microsoft.com/office/2006/metadata/properties" xmlns:ns2="b006a9db-04bc-46bc-9a50-36027c1e5dee" xmlns:ns3="d5779ea8-785d-4baf-b889-9b62f2d348f9" targetNamespace="http://schemas.microsoft.com/office/2006/metadata/properties" ma:root="true" ma:fieldsID="4fc4dda1a2314ed282e7720bf3cad5cc" ns2:_="" ns3:_="">
    <xsd:import namespace="b006a9db-04bc-46bc-9a50-36027c1e5dee"/>
    <xsd:import namespace="d5779ea8-785d-4baf-b889-9b62f2d348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a9db-04bc-46bc-9a50-36027c1e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79ea8-785d-4baf-b889-9b62f2d348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9D729-5F57-4041-84E6-18C95460BAAF}">
  <ds:schemaRefs>
    <ds:schemaRef ds:uri="d5779ea8-785d-4baf-b889-9b62f2d348f9"/>
    <ds:schemaRef ds:uri="b006a9db-04bc-46bc-9a50-36027c1e5d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E90CE3-C4B9-4DB7-8E8C-1EB9CFF0BDC6}">
  <ds:schemaRefs>
    <ds:schemaRef ds:uri="http://schemas.microsoft.com/sharepoint/v3/contenttype/forms"/>
  </ds:schemaRefs>
</ds:datastoreItem>
</file>

<file path=customXml/itemProps3.xml><?xml version="1.0" encoding="utf-8"?>
<ds:datastoreItem xmlns:ds="http://schemas.openxmlformats.org/officeDocument/2006/customXml" ds:itemID="{C25FBA57-154B-4CDE-A490-AC2B9E6A7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a9db-04bc-46bc-9a50-36027c1e5dee"/>
    <ds:schemaRef ds:uri="d5779ea8-785d-4baf-b889-9b62f2d34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Ehrenhard | Patiëntenfederatie</dc:creator>
  <cp:keywords/>
  <dc:description/>
  <cp:lastModifiedBy>Miranda Ehrenhard | Patiëntenfederatie</cp:lastModifiedBy>
  <cp:revision>2</cp:revision>
  <dcterms:created xsi:type="dcterms:W3CDTF">2021-06-13T20:31:00Z</dcterms:created>
  <dcterms:modified xsi:type="dcterms:W3CDTF">2021-06-13T20:31:00Z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0x01010047BA1156127FA6449E4AB63BE08098A4</vt:lpwstr>
  </property>
</Properties>
</file>