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0D0D" w14:textId="538209BD" w:rsidR="5A018669" w:rsidRDefault="00792B1C" w:rsidP="4EE3E3BE">
      <w:pPr>
        <w:jc w:val="right"/>
        <w:rPr>
          <w:rFonts w:cs="Tahoma"/>
          <w:b/>
          <w:bCs/>
          <w:color w:val="00768A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  <w:noProof/>
          <w:color w:val="00768A"/>
          <w:sz w:val="28"/>
          <w:szCs w:val="28"/>
        </w:rPr>
        <w:drawing>
          <wp:inline distT="0" distB="0" distL="0" distR="0" wp14:anchorId="3EBC8701" wp14:editId="0705E0FF">
            <wp:extent cx="2857500" cy="857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Onl_Logo_RGB_Desk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F4E1" w14:textId="60705846" w:rsidR="4EE3E3BE" w:rsidRDefault="4EE3E3BE" w:rsidP="4EE3E3BE">
      <w:pPr>
        <w:rPr>
          <w:rFonts w:cs="Tahoma"/>
          <w:b/>
          <w:bCs/>
          <w:color w:val="00768A"/>
          <w:sz w:val="28"/>
          <w:szCs w:val="28"/>
        </w:rPr>
      </w:pPr>
    </w:p>
    <w:p w14:paraId="16F4DCDC" w14:textId="1F093BF9" w:rsidR="008F6FF3" w:rsidRPr="009723E3" w:rsidRDefault="6858670A" w:rsidP="4EE3E3BE">
      <w:pPr>
        <w:rPr>
          <w:rFonts w:cs="Tahoma"/>
          <w:b/>
          <w:bCs/>
          <w:color w:val="00768A"/>
          <w:sz w:val="24"/>
          <w:szCs w:val="24"/>
        </w:rPr>
      </w:pPr>
      <w:r w:rsidRPr="009723E3">
        <w:rPr>
          <w:rFonts w:cs="Tahoma"/>
          <w:b/>
          <w:bCs/>
          <w:color w:val="00768A"/>
          <w:sz w:val="24"/>
          <w:szCs w:val="24"/>
        </w:rPr>
        <w:t>F</w:t>
      </w:r>
      <w:r w:rsidR="29B7C963" w:rsidRPr="009723E3">
        <w:rPr>
          <w:rFonts w:cs="Tahoma"/>
          <w:b/>
          <w:bCs/>
          <w:color w:val="00768A"/>
          <w:sz w:val="24"/>
          <w:szCs w:val="24"/>
        </w:rPr>
        <w:t>lyertekst</w:t>
      </w:r>
      <w:r w:rsidR="000958D5" w:rsidRPr="009723E3">
        <w:rPr>
          <w:rFonts w:cs="Tahoma"/>
          <w:b/>
          <w:bCs/>
          <w:color w:val="00768A"/>
          <w:sz w:val="24"/>
          <w:szCs w:val="24"/>
        </w:rPr>
        <w:t xml:space="preserve"> voor patiënten </w:t>
      </w:r>
      <w:r w:rsidR="75E5439D" w:rsidRPr="009723E3">
        <w:rPr>
          <w:rFonts w:cs="Tahoma"/>
          <w:b/>
          <w:bCs/>
          <w:color w:val="00768A"/>
          <w:sz w:val="24"/>
          <w:szCs w:val="24"/>
        </w:rPr>
        <w:t>zodra gegevens in een PGO gezet kunnen worden</w:t>
      </w:r>
    </w:p>
    <w:p w14:paraId="1888129A" w14:textId="2E6C086C" w:rsidR="4EE3E3BE" w:rsidRDefault="4EE3E3BE" w:rsidP="4EE3E3BE">
      <w:pPr>
        <w:rPr>
          <w:rFonts w:cs="Tahoma"/>
          <w:b/>
          <w:bCs/>
        </w:rPr>
      </w:pPr>
    </w:p>
    <w:p w14:paraId="336B8E19" w14:textId="30E39B06" w:rsidR="000958D5" w:rsidRPr="000958D5" w:rsidRDefault="000958D5" w:rsidP="4EE3E3BE">
      <w:pPr>
        <w:rPr>
          <w:rFonts w:eastAsia="Tahoma" w:cs="Tahoma"/>
          <w:b/>
          <w:bCs/>
          <w:sz w:val="24"/>
          <w:szCs w:val="24"/>
        </w:rPr>
      </w:pPr>
      <w:r w:rsidRPr="4EE3E3BE">
        <w:rPr>
          <w:rFonts w:eastAsia="Tahoma" w:cs="Tahoma"/>
          <w:b/>
          <w:bCs/>
          <w:sz w:val="24"/>
          <w:szCs w:val="24"/>
        </w:rPr>
        <w:t>Jouw g</w:t>
      </w:r>
      <w:r w:rsidR="5C89D237" w:rsidRPr="4EE3E3BE">
        <w:rPr>
          <w:rFonts w:eastAsia="Tahoma" w:cs="Tahoma"/>
          <w:b/>
          <w:bCs/>
          <w:sz w:val="24"/>
          <w:szCs w:val="24"/>
        </w:rPr>
        <w:t>ezondheids</w:t>
      </w:r>
      <w:r w:rsidRPr="4EE3E3BE">
        <w:rPr>
          <w:rFonts w:eastAsia="Tahoma" w:cs="Tahoma"/>
          <w:b/>
          <w:bCs/>
          <w:sz w:val="24"/>
          <w:szCs w:val="24"/>
        </w:rPr>
        <w:t xml:space="preserve">gegevens op </w:t>
      </w:r>
      <w:r w:rsidR="78D46B4D" w:rsidRPr="4EE3E3BE">
        <w:rPr>
          <w:rFonts w:eastAsia="Tahoma" w:cs="Tahoma"/>
          <w:b/>
          <w:bCs/>
          <w:sz w:val="24"/>
          <w:szCs w:val="24"/>
        </w:rPr>
        <w:t xml:space="preserve">één </w:t>
      </w:r>
      <w:r w:rsidR="59255EB4" w:rsidRPr="4EE3E3BE">
        <w:rPr>
          <w:rFonts w:eastAsia="Tahoma" w:cs="Tahoma"/>
          <w:b/>
          <w:bCs/>
          <w:sz w:val="24"/>
          <w:szCs w:val="24"/>
        </w:rPr>
        <w:t xml:space="preserve">online </w:t>
      </w:r>
      <w:r w:rsidRPr="4EE3E3BE">
        <w:rPr>
          <w:rFonts w:eastAsia="Tahoma" w:cs="Tahoma"/>
          <w:b/>
          <w:bCs/>
          <w:sz w:val="24"/>
          <w:szCs w:val="24"/>
        </w:rPr>
        <w:t>plek</w:t>
      </w:r>
    </w:p>
    <w:p w14:paraId="40372182" w14:textId="77777777" w:rsidR="000958D5" w:rsidRDefault="000958D5">
      <w:pPr>
        <w:rPr>
          <w:rFonts w:cs="Tahoma"/>
        </w:rPr>
      </w:pPr>
    </w:p>
    <w:p w14:paraId="1E0D5C8F" w14:textId="6DEBB77F" w:rsidR="000958D5" w:rsidRDefault="00396EE4" w:rsidP="46C5A2B4">
      <w:pPr>
        <w:rPr>
          <w:rFonts w:cs="Tahoma"/>
        </w:rPr>
      </w:pPr>
      <w:r w:rsidRPr="4EE3E3BE">
        <w:rPr>
          <w:rFonts w:cs="Tahoma"/>
        </w:rPr>
        <w:t>Jouw</w:t>
      </w:r>
      <w:r w:rsidR="000958D5" w:rsidRPr="4EE3E3BE">
        <w:rPr>
          <w:rFonts w:cs="Tahoma"/>
        </w:rPr>
        <w:t xml:space="preserve"> </w:t>
      </w:r>
      <w:r w:rsidR="105C78C5" w:rsidRPr="4EE3E3BE">
        <w:rPr>
          <w:rFonts w:cs="Tahoma"/>
        </w:rPr>
        <w:t>medische gegevens</w:t>
      </w:r>
      <w:r w:rsidR="0E36ED28" w:rsidRPr="4EE3E3BE">
        <w:rPr>
          <w:rFonts w:cs="Tahoma"/>
        </w:rPr>
        <w:t xml:space="preserve"> </w:t>
      </w:r>
      <w:r w:rsidR="005A3C2E" w:rsidRPr="4EE3E3BE">
        <w:rPr>
          <w:rFonts w:cs="Tahoma"/>
        </w:rPr>
        <w:t>staan in de computer van deze</w:t>
      </w:r>
      <w:r w:rsidR="2506C66A" w:rsidRPr="4EE3E3BE">
        <w:rPr>
          <w:rFonts w:cs="Tahoma"/>
        </w:rPr>
        <w:t xml:space="preserve"> </w:t>
      </w:r>
      <w:r w:rsidR="2506C66A" w:rsidRPr="004F5829">
        <w:rPr>
          <w:rFonts w:cs="Tahoma"/>
          <w:highlight w:val="yellow"/>
        </w:rPr>
        <w:t>&lt;</w:t>
      </w:r>
      <w:r w:rsidR="005A3C2E" w:rsidRPr="004F5829">
        <w:rPr>
          <w:rFonts w:cs="Tahoma"/>
          <w:highlight w:val="yellow"/>
        </w:rPr>
        <w:t>kliniek</w:t>
      </w:r>
      <w:r w:rsidR="205DD494" w:rsidRPr="004F5829">
        <w:rPr>
          <w:rFonts w:cs="Tahoma"/>
          <w:highlight w:val="yellow"/>
        </w:rPr>
        <w:t>,</w:t>
      </w:r>
      <w:r w:rsidR="43FF521A" w:rsidRPr="004F5829">
        <w:rPr>
          <w:rFonts w:cs="Tahoma"/>
          <w:highlight w:val="yellow"/>
        </w:rPr>
        <w:t xml:space="preserve"> huisarts, …&gt;</w:t>
      </w:r>
      <w:r w:rsidR="005A3C2E" w:rsidRPr="004F5829">
        <w:rPr>
          <w:rFonts w:cs="Tahoma"/>
        </w:rPr>
        <w:t>.</w:t>
      </w:r>
      <w:r w:rsidR="005A3C2E" w:rsidRPr="4EE3E3BE">
        <w:rPr>
          <w:rFonts w:cs="Tahoma"/>
        </w:rPr>
        <w:t xml:space="preserve"> </w:t>
      </w:r>
      <w:r w:rsidR="005D553B" w:rsidRPr="4EE3E3BE">
        <w:rPr>
          <w:rFonts w:cs="Tahoma"/>
        </w:rPr>
        <w:t xml:space="preserve">Bijvoorbeeld informatie </w:t>
      </w:r>
      <w:r w:rsidR="008A72C5" w:rsidRPr="4EE3E3BE">
        <w:rPr>
          <w:rFonts w:cs="Tahoma"/>
        </w:rPr>
        <w:t xml:space="preserve">over </w:t>
      </w:r>
      <w:r w:rsidR="008A72C5" w:rsidRPr="004F5829">
        <w:rPr>
          <w:rFonts w:cs="Tahoma"/>
          <w:highlight w:val="yellow"/>
        </w:rPr>
        <w:t>&lt;</w:t>
      </w:r>
      <w:r w:rsidR="63ABAB9B" w:rsidRPr="004F5829">
        <w:rPr>
          <w:rFonts w:cs="Tahoma"/>
          <w:highlight w:val="yellow"/>
        </w:rPr>
        <w:t>invullen</w:t>
      </w:r>
      <w:r w:rsidR="004F5829">
        <w:rPr>
          <w:rFonts w:cs="Tahoma"/>
          <w:highlight w:val="yellow"/>
        </w:rPr>
        <w:t>:</w:t>
      </w:r>
      <w:r w:rsidR="63ABAB9B" w:rsidRPr="004F5829">
        <w:rPr>
          <w:rFonts w:cs="Tahoma"/>
          <w:highlight w:val="yellow"/>
        </w:rPr>
        <w:t xml:space="preserve"> </w:t>
      </w:r>
      <w:proofErr w:type="spellStart"/>
      <w:r w:rsidR="63ABAB9B" w:rsidRPr="004F5829">
        <w:rPr>
          <w:rFonts w:cs="Tahoma"/>
          <w:highlight w:val="yellow"/>
        </w:rPr>
        <w:t>bijv</w:t>
      </w:r>
      <w:proofErr w:type="spellEnd"/>
      <w:r w:rsidR="63ABAB9B" w:rsidRPr="004F5829">
        <w:rPr>
          <w:rFonts w:cs="Tahoma"/>
          <w:highlight w:val="yellow"/>
        </w:rPr>
        <w:t xml:space="preserve"> </w:t>
      </w:r>
      <w:proofErr w:type="spellStart"/>
      <w:r w:rsidR="53E3440F" w:rsidRPr="004F5829">
        <w:rPr>
          <w:rFonts w:cs="Tahoma"/>
          <w:highlight w:val="yellow"/>
        </w:rPr>
        <w:t>labu</w:t>
      </w:r>
      <w:r w:rsidR="63ABAB9B" w:rsidRPr="004F5829">
        <w:rPr>
          <w:rFonts w:cs="Tahoma"/>
          <w:highlight w:val="yellow"/>
        </w:rPr>
        <w:t>itslagen</w:t>
      </w:r>
      <w:proofErr w:type="spellEnd"/>
      <w:r w:rsidR="63ABAB9B" w:rsidRPr="004F5829">
        <w:rPr>
          <w:rFonts w:cs="Tahoma"/>
          <w:highlight w:val="yellow"/>
        </w:rPr>
        <w:t>, behandelplan,</w:t>
      </w:r>
      <w:r w:rsidR="63ABAB9B" w:rsidRPr="4EE3E3BE">
        <w:rPr>
          <w:rFonts w:cs="Tahoma"/>
          <w:i/>
          <w:iCs/>
          <w:highlight w:val="yellow"/>
        </w:rPr>
        <w:t xml:space="preserve"> ...&gt;</w:t>
      </w:r>
      <w:r w:rsidR="008A72C5" w:rsidRPr="4EE3E3BE">
        <w:rPr>
          <w:rFonts w:cs="Tahoma"/>
          <w:i/>
          <w:iCs/>
        </w:rPr>
        <w:t>.</w:t>
      </w:r>
      <w:r w:rsidR="008A72C5" w:rsidRPr="4EE3E3BE">
        <w:rPr>
          <w:rFonts w:cs="Tahoma"/>
        </w:rPr>
        <w:t xml:space="preserve"> </w:t>
      </w:r>
      <w:r w:rsidR="005E0EED" w:rsidRPr="4EE3E3BE">
        <w:rPr>
          <w:rFonts w:cs="Tahoma"/>
        </w:rPr>
        <w:t>Sinds kort kan je</w:t>
      </w:r>
      <w:r w:rsidR="005A3C2E" w:rsidRPr="4EE3E3BE">
        <w:rPr>
          <w:rFonts w:cs="Tahoma"/>
        </w:rPr>
        <w:t xml:space="preserve"> deze </w:t>
      </w:r>
      <w:r w:rsidR="00F87B15" w:rsidRPr="4EE3E3BE">
        <w:rPr>
          <w:rFonts w:cs="Tahoma"/>
        </w:rPr>
        <w:t xml:space="preserve">gegevens </w:t>
      </w:r>
      <w:r w:rsidR="005A3C2E" w:rsidRPr="4EE3E3BE">
        <w:rPr>
          <w:rFonts w:cs="Tahoma"/>
        </w:rPr>
        <w:t>ook</w:t>
      </w:r>
      <w:r w:rsidRPr="4EE3E3BE">
        <w:rPr>
          <w:rFonts w:cs="Tahoma"/>
        </w:rPr>
        <w:t xml:space="preserve"> </w:t>
      </w:r>
      <w:r w:rsidR="000958D5" w:rsidRPr="4EE3E3BE">
        <w:rPr>
          <w:rFonts w:cs="Tahoma"/>
        </w:rPr>
        <w:t xml:space="preserve">in een persoonlijke gezondheidsomgeving (PGO) zetten. </w:t>
      </w:r>
      <w:r w:rsidR="005A3C2E" w:rsidRPr="4EE3E3BE">
        <w:rPr>
          <w:rFonts w:cs="Tahoma"/>
        </w:rPr>
        <w:t xml:space="preserve">Een PGO is een app of website waarin jij zelf gezondheidsgegevens kunt verzamelen. </w:t>
      </w:r>
      <w:r w:rsidR="005E0EED" w:rsidRPr="4EE3E3BE">
        <w:rPr>
          <w:rFonts w:cs="Tahoma"/>
        </w:rPr>
        <w:t xml:space="preserve">En niet alleen de gegevens van deze kliniek. </w:t>
      </w:r>
      <w:r w:rsidR="00907B27" w:rsidRPr="4EE3E3BE">
        <w:rPr>
          <w:rFonts w:cs="Tahoma"/>
        </w:rPr>
        <w:t xml:space="preserve">Vanaf juli </w:t>
      </w:r>
      <w:r w:rsidR="5C830E4C" w:rsidRPr="4EE3E3BE">
        <w:rPr>
          <w:rFonts w:cs="Tahoma"/>
        </w:rPr>
        <w:t xml:space="preserve">2021 </w:t>
      </w:r>
      <w:r w:rsidR="000958D5" w:rsidRPr="4EE3E3BE">
        <w:rPr>
          <w:rFonts w:cs="Tahoma"/>
        </w:rPr>
        <w:t>is het ook mogelijk</w:t>
      </w:r>
      <w:r w:rsidR="005E0EED" w:rsidRPr="4EE3E3BE">
        <w:rPr>
          <w:rFonts w:cs="Tahoma"/>
        </w:rPr>
        <w:t xml:space="preserve"> gegevens</w:t>
      </w:r>
      <w:r w:rsidR="000958D5" w:rsidRPr="4EE3E3BE">
        <w:rPr>
          <w:rFonts w:cs="Tahoma"/>
        </w:rPr>
        <w:t xml:space="preserve"> </w:t>
      </w:r>
      <w:r w:rsidR="00907B27" w:rsidRPr="4EE3E3BE">
        <w:rPr>
          <w:rFonts w:cs="Tahoma"/>
        </w:rPr>
        <w:t>van jouw huisarts</w:t>
      </w:r>
      <w:r w:rsidR="005E0EED" w:rsidRPr="4EE3E3BE">
        <w:rPr>
          <w:rFonts w:cs="Tahoma"/>
        </w:rPr>
        <w:t xml:space="preserve"> toe te voegen</w:t>
      </w:r>
      <w:r w:rsidR="000958D5" w:rsidRPr="4EE3E3BE">
        <w:rPr>
          <w:rFonts w:cs="Tahoma"/>
        </w:rPr>
        <w:t xml:space="preserve">. En </w:t>
      </w:r>
      <w:r w:rsidR="5C04C98C" w:rsidRPr="4EE3E3BE">
        <w:rPr>
          <w:rFonts w:cs="Tahoma"/>
        </w:rPr>
        <w:t>over een tijdje</w:t>
      </w:r>
      <w:r w:rsidR="000958D5" w:rsidRPr="4EE3E3BE">
        <w:rPr>
          <w:rFonts w:cs="Tahoma"/>
        </w:rPr>
        <w:t xml:space="preserve"> </w:t>
      </w:r>
      <w:r w:rsidR="00907B27" w:rsidRPr="4EE3E3BE">
        <w:rPr>
          <w:rFonts w:cs="Tahoma"/>
        </w:rPr>
        <w:t>gegevens van</w:t>
      </w:r>
      <w:r w:rsidR="000958D5" w:rsidRPr="4EE3E3BE">
        <w:rPr>
          <w:rFonts w:cs="Tahoma"/>
        </w:rPr>
        <w:t xml:space="preserve"> </w:t>
      </w:r>
      <w:r w:rsidR="0AA31E43" w:rsidRPr="4EE3E3BE">
        <w:rPr>
          <w:rFonts w:cs="Tahoma"/>
        </w:rPr>
        <w:t>het ziekenhuis waar je komt en jouw apotheek.</w:t>
      </w:r>
      <w:r w:rsidRPr="4EE3E3BE">
        <w:rPr>
          <w:rFonts w:cs="Tahoma"/>
        </w:rPr>
        <w:t xml:space="preserve"> Het voordeel</w:t>
      </w:r>
      <w:r w:rsidR="642FDDBD" w:rsidRPr="4EE3E3BE">
        <w:rPr>
          <w:rFonts w:cs="Tahoma"/>
        </w:rPr>
        <w:t>: j</w:t>
      </w:r>
      <w:r w:rsidR="50BD02CC" w:rsidRPr="4EE3E3BE">
        <w:rPr>
          <w:rFonts w:cs="Tahoma"/>
        </w:rPr>
        <w:t xml:space="preserve">e kunt </w:t>
      </w:r>
      <w:r w:rsidR="61A2E6E3" w:rsidRPr="4EE3E3BE">
        <w:rPr>
          <w:rFonts w:cs="Tahoma"/>
        </w:rPr>
        <w:t xml:space="preserve">dan </w:t>
      </w:r>
      <w:r w:rsidR="282D47A8" w:rsidRPr="4EE3E3BE">
        <w:rPr>
          <w:rFonts w:cs="Tahoma"/>
        </w:rPr>
        <w:t>a</w:t>
      </w:r>
      <w:r w:rsidRPr="4EE3E3BE">
        <w:rPr>
          <w:rFonts w:cs="Tahoma"/>
        </w:rPr>
        <w:t xml:space="preserve">lle gegevens </w:t>
      </w:r>
      <w:r w:rsidR="23C67ABF" w:rsidRPr="4EE3E3BE">
        <w:rPr>
          <w:rFonts w:cs="Tahoma"/>
        </w:rPr>
        <w:t xml:space="preserve">over jouw gezondheid </w:t>
      </w:r>
      <w:r w:rsidRPr="4EE3E3BE">
        <w:rPr>
          <w:rFonts w:cs="Tahoma"/>
        </w:rPr>
        <w:t>op</w:t>
      </w:r>
      <w:r w:rsidRPr="4EE3E3BE">
        <w:rPr>
          <w:rFonts w:eastAsia="Tahoma" w:cs="Tahoma"/>
        </w:rPr>
        <w:t xml:space="preserve"> </w:t>
      </w:r>
      <w:r w:rsidR="4E2E0DE2" w:rsidRPr="4EE3E3BE">
        <w:rPr>
          <w:rFonts w:eastAsia="Tahoma" w:cs="Tahoma"/>
        </w:rPr>
        <w:t>één</w:t>
      </w:r>
      <w:r w:rsidRPr="4EE3E3BE">
        <w:rPr>
          <w:rFonts w:eastAsia="Tahoma" w:cs="Tahoma"/>
        </w:rPr>
        <w:t xml:space="preserve"> </w:t>
      </w:r>
      <w:r w:rsidR="57681843" w:rsidRPr="4EE3E3BE">
        <w:rPr>
          <w:rFonts w:cs="Tahoma"/>
        </w:rPr>
        <w:t xml:space="preserve">online </w:t>
      </w:r>
      <w:r w:rsidRPr="4EE3E3BE">
        <w:rPr>
          <w:rFonts w:cs="Tahoma"/>
        </w:rPr>
        <w:t>plek</w:t>
      </w:r>
      <w:r w:rsidR="002D2508" w:rsidRPr="4EE3E3BE">
        <w:rPr>
          <w:rFonts w:cs="Tahoma"/>
        </w:rPr>
        <w:t xml:space="preserve"> bekijken</w:t>
      </w:r>
      <w:r w:rsidRPr="4EE3E3BE">
        <w:rPr>
          <w:rFonts w:cs="Tahoma"/>
        </w:rPr>
        <w:t>.</w:t>
      </w:r>
      <w:r w:rsidR="002D2508" w:rsidRPr="4EE3E3BE">
        <w:rPr>
          <w:rFonts w:cs="Tahoma"/>
        </w:rPr>
        <w:t xml:space="preserve"> </w:t>
      </w:r>
      <w:r w:rsidR="004068B5" w:rsidRPr="4EE3E3BE">
        <w:rPr>
          <w:rFonts w:cs="Tahoma"/>
        </w:rPr>
        <w:t>En</w:t>
      </w:r>
      <w:r w:rsidR="002D2508" w:rsidRPr="4EE3E3BE">
        <w:rPr>
          <w:rFonts w:cs="Tahoma"/>
        </w:rPr>
        <w:t xml:space="preserve"> zelf informatie toevoegen.</w:t>
      </w:r>
      <w:r w:rsidR="00A2658A" w:rsidRPr="4EE3E3BE">
        <w:rPr>
          <w:rFonts w:cs="Tahoma"/>
        </w:rPr>
        <w:t xml:space="preserve"> Bijvoorbeeld informatie over wat je eet, hoeveel je sport of hoe je slaapt</w:t>
      </w:r>
      <w:r w:rsidR="002D2508" w:rsidRPr="4EE3E3BE">
        <w:rPr>
          <w:rFonts w:cs="Tahoma"/>
        </w:rPr>
        <w:t>.</w:t>
      </w:r>
      <w:r w:rsidR="7EACC69E" w:rsidRPr="4EE3E3BE">
        <w:rPr>
          <w:rFonts w:cs="Tahoma"/>
        </w:rPr>
        <w:t xml:space="preserve"> Zo houd je grip op jouw gezondheid.</w:t>
      </w:r>
    </w:p>
    <w:p w14:paraId="01A495BF" w14:textId="77777777" w:rsidR="000958D5" w:rsidRDefault="000958D5">
      <w:pPr>
        <w:rPr>
          <w:rFonts w:cs="Tahoma"/>
        </w:rPr>
      </w:pPr>
    </w:p>
    <w:p w14:paraId="0B346FC0" w14:textId="77777777" w:rsidR="002121F8" w:rsidRPr="002121F8" w:rsidRDefault="002121F8">
      <w:pPr>
        <w:rPr>
          <w:rFonts w:cs="Tahoma"/>
          <w:b/>
          <w:bCs/>
        </w:rPr>
      </w:pPr>
      <w:r w:rsidRPr="002121F8">
        <w:rPr>
          <w:rFonts w:cs="Tahoma"/>
          <w:b/>
          <w:bCs/>
        </w:rPr>
        <w:t>Voordelen van een PGO</w:t>
      </w:r>
    </w:p>
    <w:p w14:paraId="74D187F3" w14:textId="77777777" w:rsidR="002D3005" w:rsidRPr="002D3005" w:rsidRDefault="002D3005" w:rsidP="002D3005">
      <w:pPr>
        <w:pStyle w:val="Lijstalinea"/>
        <w:numPr>
          <w:ilvl w:val="0"/>
          <w:numId w:val="1"/>
        </w:numPr>
        <w:rPr>
          <w:rFonts w:cs="Tahoma"/>
        </w:rPr>
      </w:pPr>
      <w:r w:rsidRPr="229EDE54">
        <w:rPr>
          <w:rFonts w:cs="Tahoma"/>
        </w:rPr>
        <w:t xml:space="preserve">Alles staat overzichtelijk bij elkaar op één online plek. </w:t>
      </w:r>
      <w:r w:rsidR="002121F8" w:rsidRPr="229EDE54">
        <w:rPr>
          <w:rFonts w:cs="Tahoma"/>
        </w:rPr>
        <w:t>Je hebt overzicht van je gegevens en behandelingen uit het verleden.</w:t>
      </w:r>
      <w:r w:rsidRPr="229EDE54">
        <w:rPr>
          <w:rFonts w:cs="Tahoma"/>
        </w:rPr>
        <w:t xml:space="preserve"> </w:t>
      </w:r>
    </w:p>
    <w:p w14:paraId="25596FC9" w14:textId="15865E50" w:rsidR="002121F8" w:rsidRPr="002D3005" w:rsidRDefault="00F11F61">
      <w:pPr>
        <w:pStyle w:val="Lijstalinea"/>
        <w:numPr>
          <w:ilvl w:val="0"/>
          <w:numId w:val="1"/>
        </w:numPr>
        <w:rPr>
          <w:rFonts w:cs="Tahoma"/>
        </w:rPr>
      </w:pPr>
      <w:r w:rsidRPr="229EDE54">
        <w:rPr>
          <w:rFonts w:cs="Tahoma"/>
        </w:rPr>
        <w:t>Niemand kan zo maar bij jouw gegevens.</w:t>
      </w:r>
      <w:r>
        <w:rPr>
          <w:rFonts w:cs="Tahoma"/>
        </w:rPr>
        <w:t xml:space="preserve"> </w:t>
      </w:r>
      <w:r w:rsidR="002D3005" w:rsidRPr="229EDE54">
        <w:rPr>
          <w:rFonts w:cs="Tahoma"/>
        </w:rPr>
        <w:t xml:space="preserve">Jij bepaalt zelf </w:t>
      </w:r>
      <w:r w:rsidR="002121F8" w:rsidRPr="229EDE54">
        <w:rPr>
          <w:rFonts w:cs="Tahoma"/>
        </w:rPr>
        <w:t xml:space="preserve">wie je welke informatie geeft. Zorgverleners weten soms niet van elkaar </w:t>
      </w:r>
      <w:r w:rsidR="572F21BC" w:rsidRPr="229EDE54">
        <w:rPr>
          <w:rFonts w:cs="Tahoma"/>
        </w:rPr>
        <w:t xml:space="preserve">welke medicijnen jij neemt bijvoorbeeld. Of welke behandelingen je hebt gehad. </w:t>
      </w:r>
      <w:r w:rsidR="002121F8" w:rsidRPr="229EDE54">
        <w:rPr>
          <w:rFonts w:cs="Tahoma"/>
        </w:rPr>
        <w:t xml:space="preserve"> </w:t>
      </w:r>
      <w:r w:rsidR="4F1389A1" w:rsidRPr="229EDE54">
        <w:rPr>
          <w:rFonts w:cs="Tahoma"/>
        </w:rPr>
        <w:t xml:space="preserve">Als je deze gegevens deelt met jouw zorgverlener dan </w:t>
      </w:r>
      <w:r w:rsidR="603DB4A3" w:rsidRPr="229EDE54">
        <w:rPr>
          <w:rFonts w:cs="Tahoma"/>
        </w:rPr>
        <w:t>kan hij jou beter behandelen.</w:t>
      </w:r>
    </w:p>
    <w:p w14:paraId="73224B42" w14:textId="3E68164E" w:rsidR="002121F8" w:rsidRPr="002D3005" w:rsidRDefault="002121F8" w:rsidP="002D3005">
      <w:pPr>
        <w:pStyle w:val="Lijstalinea"/>
        <w:numPr>
          <w:ilvl w:val="0"/>
          <w:numId w:val="1"/>
        </w:numPr>
        <w:rPr>
          <w:rFonts w:cs="Tahoma"/>
        </w:rPr>
      </w:pPr>
      <w:r w:rsidRPr="229EDE54">
        <w:rPr>
          <w:rFonts w:cs="Tahoma"/>
        </w:rPr>
        <w:t xml:space="preserve">Je kunt een bezoek aan de </w:t>
      </w:r>
      <w:r w:rsidR="646B172E" w:rsidRPr="229EDE54">
        <w:rPr>
          <w:rFonts w:cs="Tahoma"/>
        </w:rPr>
        <w:t>dokter</w:t>
      </w:r>
      <w:r w:rsidRPr="229EDE54">
        <w:rPr>
          <w:rFonts w:cs="Tahoma"/>
        </w:rPr>
        <w:t xml:space="preserve"> beter voorbereiden.</w:t>
      </w:r>
    </w:p>
    <w:p w14:paraId="05AE09A2" w14:textId="77777777" w:rsidR="002121F8" w:rsidRPr="002D3005" w:rsidRDefault="002121F8" w:rsidP="002D3005">
      <w:pPr>
        <w:pStyle w:val="Lijstalinea"/>
        <w:numPr>
          <w:ilvl w:val="0"/>
          <w:numId w:val="1"/>
        </w:numPr>
        <w:rPr>
          <w:rFonts w:cs="Tahoma"/>
        </w:rPr>
      </w:pPr>
      <w:r w:rsidRPr="229EDE54">
        <w:rPr>
          <w:rFonts w:cs="Tahoma"/>
        </w:rPr>
        <w:t>Je kunt uitslagen en afspraken nog eens teruglezen op een moment dat jou uitkomt.</w:t>
      </w:r>
    </w:p>
    <w:p w14:paraId="00B439A3" w14:textId="3A2C907E" w:rsidR="002121F8" w:rsidRDefault="002121F8" w:rsidP="002D3005">
      <w:pPr>
        <w:pStyle w:val="Lijstalinea"/>
        <w:numPr>
          <w:ilvl w:val="0"/>
          <w:numId w:val="1"/>
        </w:numPr>
        <w:rPr>
          <w:rFonts w:cs="Tahoma"/>
        </w:rPr>
      </w:pPr>
      <w:r w:rsidRPr="229EDE54">
        <w:rPr>
          <w:rFonts w:cs="Tahoma"/>
        </w:rPr>
        <w:t xml:space="preserve">Wanneer je van </w:t>
      </w:r>
      <w:r w:rsidR="4F50FEFD" w:rsidRPr="229EDE54">
        <w:rPr>
          <w:rFonts w:cs="Tahoma"/>
        </w:rPr>
        <w:t>dokter</w:t>
      </w:r>
      <w:r w:rsidRPr="229EDE54">
        <w:rPr>
          <w:rFonts w:cs="Tahoma"/>
        </w:rPr>
        <w:t xml:space="preserve"> wisselt, dan heb je nog steeds </w:t>
      </w:r>
      <w:r w:rsidR="002D3005" w:rsidRPr="229EDE54">
        <w:rPr>
          <w:rFonts w:cs="Tahoma"/>
        </w:rPr>
        <w:t xml:space="preserve">toegang tot </w:t>
      </w:r>
      <w:r w:rsidRPr="229EDE54">
        <w:rPr>
          <w:rFonts w:cs="Tahoma"/>
        </w:rPr>
        <w:t>al jouw gegevens.</w:t>
      </w:r>
    </w:p>
    <w:p w14:paraId="1D13D505" w14:textId="77777777" w:rsidR="002121F8" w:rsidRDefault="002121F8">
      <w:pPr>
        <w:rPr>
          <w:rFonts w:cs="Tahoma"/>
        </w:rPr>
      </w:pPr>
    </w:p>
    <w:p w14:paraId="1CDFDA24" w14:textId="77777777" w:rsidR="002D2508" w:rsidRPr="002D2508" w:rsidRDefault="00C51DA2">
      <w:pPr>
        <w:rPr>
          <w:rFonts w:cs="Tahoma"/>
          <w:b/>
          <w:bCs/>
        </w:rPr>
      </w:pPr>
      <w:r>
        <w:rPr>
          <w:rFonts w:cs="Tahoma"/>
          <w:b/>
          <w:bCs/>
        </w:rPr>
        <w:t>Veiligheid voorop</w:t>
      </w:r>
    </w:p>
    <w:p w14:paraId="52C05455" w14:textId="69F263F1" w:rsidR="00C51DA2" w:rsidRDefault="39ADC2FA">
      <w:pPr>
        <w:rPr>
          <w:rFonts w:cs="Tahoma"/>
        </w:rPr>
      </w:pPr>
      <w:r w:rsidRPr="4EE3E3BE">
        <w:rPr>
          <w:rFonts w:cs="Tahoma"/>
        </w:rPr>
        <w:t xml:space="preserve">Wil jij gegevens over jouw gezondheid van je huisarts, apotheek of ziekenhuis in je PGO zetten? </w:t>
      </w:r>
      <w:r w:rsidR="6FB2DDEE" w:rsidRPr="4EE3E3BE">
        <w:rPr>
          <w:rFonts w:cs="Tahoma"/>
        </w:rPr>
        <w:t xml:space="preserve">Of wil jij gegevens delen met je dokter? Dan </w:t>
      </w:r>
      <w:r w:rsidR="00C51DA2" w:rsidRPr="4EE3E3BE">
        <w:rPr>
          <w:rFonts w:cs="Tahoma"/>
        </w:rPr>
        <w:t xml:space="preserve">is een veilige verbinding nodig. Als een PGO een MedMij-label heeft, </w:t>
      </w:r>
      <w:r w:rsidR="16482D31" w:rsidRPr="4EE3E3BE">
        <w:rPr>
          <w:rFonts w:cs="Tahoma"/>
        </w:rPr>
        <w:t xml:space="preserve">dan </w:t>
      </w:r>
      <w:r w:rsidR="00C51DA2" w:rsidRPr="4EE3E3BE">
        <w:rPr>
          <w:rFonts w:cs="Tahoma"/>
        </w:rPr>
        <w:t xml:space="preserve">weet je zeker </w:t>
      </w:r>
      <w:r w:rsidR="76197452" w:rsidRPr="4EE3E3BE">
        <w:rPr>
          <w:rFonts w:cs="Tahoma"/>
        </w:rPr>
        <w:t>dat het veilig is</w:t>
      </w:r>
      <w:r w:rsidR="00C51DA2" w:rsidRPr="4EE3E3BE">
        <w:rPr>
          <w:rFonts w:cs="Tahoma"/>
        </w:rPr>
        <w:t xml:space="preserve">. MedMij is dé Nederlandse standaard voor het veilig uitwisselen </w:t>
      </w:r>
      <w:r w:rsidR="2FA866BF" w:rsidRPr="4EE3E3BE">
        <w:rPr>
          <w:rFonts w:cs="Tahoma"/>
        </w:rPr>
        <w:t xml:space="preserve">en opslaan </w:t>
      </w:r>
      <w:r w:rsidR="00C51DA2" w:rsidRPr="4EE3E3BE">
        <w:rPr>
          <w:rFonts w:cs="Tahoma"/>
        </w:rPr>
        <w:t xml:space="preserve">van gezondheidsgegevens. Apps, websites en </w:t>
      </w:r>
      <w:proofErr w:type="spellStart"/>
      <w:r w:rsidR="00C51DA2" w:rsidRPr="4EE3E3BE">
        <w:rPr>
          <w:rFonts w:cs="Tahoma"/>
        </w:rPr>
        <w:t>PGO’s</w:t>
      </w:r>
      <w:proofErr w:type="spellEnd"/>
      <w:r w:rsidR="00C51DA2" w:rsidRPr="4EE3E3BE">
        <w:rPr>
          <w:rFonts w:cs="Tahoma"/>
        </w:rPr>
        <w:t xml:space="preserve"> die veilig </w:t>
      </w:r>
      <w:r w:rsidR="41440A27" w:rsidRPr="4EE3E3BE">
        <w:rPr>
          <w:rFonts w:cs="Tahoma"/>
        </w:rPr>
        <w:t xml:space="preserve">gegevens </w:t>
      </w:r>
      <w:r w:rsidR="00C51DA2" w:rsidRPr="4EE3E3BE">
        <w:rPr>
          <w:rFonts w:cs="Tahoma"/>
        </w:rPr>
        <w:t xml:space="preserve">uitwisselen via MedMij herken je aan het MedMij-label. Zij moeten aan veel regels voldoen voordat zij het label krijgen. Meer weten? Kijk dan op </w:t>
      </w:r>
      <w:hyperlink r:id="rId9">
        <w:r w:rsidR="00C51DA2" w:rsidRPr="4EE3E3BE">
          <w:rPr>
            <w:rStyle w:val="Hyperlink"/>
            <w:rFonts w:cs="Tahoma"/>
          </w:rPr>
          <w:t>www.medmij.nl</w:t>
        </w:r>
      </w:hyperlink>
      <w:r w:rsidR="00C51DA2" w:rsidRPr="4EE3E3BE">
        <w:rPr>
          <w:rFonts w:cs="Tahoma"/>
        </w:rPr>
        <w:t xml:space="preserve">. </w:t>
      </w:r>
    </w:p>
    <w:p w14:paraId="37701A62" w14:textId="5087EB51" w:rsidR="00C51DA2" w:rsidRDefault="00C51DA2">
      <w:pPr>
        <w:rPr>
          <w:rFonts w:cs="Tahoma"/>
        </w:rPr>
      </w:pPr>
    </w:p>
    <w:p w14:paraId="095B70B9" w14:textId="64E3954E" w:rsidR="00C24FAC" w:rsidRPr="003A227B" w:rsidRDefault="002A619E">
      <w:pPr>
        <w:rPr>
          <w:rFonts w:cs="Tahoma"/>
          <w:b/>
          <w:bCs/>
        </w:rPr>
      </w:pPr>
      <w:r w:rsidRPr="003A227B">
        <w:rPr>
          <w:rFonts w:cs="Tahoma"/>
          <w:b/>
          <w:bCs/>
        </w:rPr>
        <w:t xml:space="preserve">Hoe vind ik mijn zorgverlener in een PGO? </w:t>
      </w:r>
    </w:p>
    <w:p w14:paraId="09E3AB2E" w14:textId="1227EBF0" w:rsidR="002A619E" w:rsidRDefault="002A619E">
      <w:pPr>
        <w:rPr>
          <w:rFonts w:cs="Tahoma"/>
        </w:rPr>
      </w:pPr>
      <w:r w:rsidRPr="4EE3E3BE">
        <w:rPr>
          <w:rFonts w:cs="Tahoma"/>
        </w:rPr>
        <w:t xml:space="preserve">Alle zorgverleners die gebruik maken van MedMij, kan je opzoeken in je PGO. </w:t>
      </w:r>
      <w:r w:rsidR="00C34A7E">
        <w:rPr>
          <w:rFonts w:cs="Tahoma"/>
        </w:rPr>
        <w:t>Zoek op naam van de zorginstelling</w:t>
      </w:r>
      <w:r w:rsidR="179AA395" w:rsidRPr="4EE3E3BE">
        <w:rPr>
          <w:rFonts w:cs="Tahoma"/>
        </w:rPr>
        <w:t>:</w:t>
      </w:r>
      <w:r w:rsidRPr="4EE3E3BE">
        <w:rPr>
          <w:rFonts w:cs="Tahoma"/>
        </w:rPr>
        <w:t xml:space="preserve"> </w:t>
      </w:r>
      <w:r w:rsidRPr="4EE3E3BE">
        <w:rPr>
          <w:rFonts w:cs="Tahoma"/>
          <w:highlight w:val="yellow"/>
        </w:rPr>
        <w:t>&lt;invulveld – voor geschreven tekst&gt;</w:t>
      </w:r>
      <w:r w:rsidRPr="4EE3E3BE">
        <w:rPr>
          <w:rFonts w:cs="Tahoma"/>
        </w:rPr>
        <w:t xml:space="preserve"> </w:t>
      </w:r>
    </w:p>
    <w:p w14:paraId="65811E6A" w14:textId="77777777" w:rsidR="00C24FAC" w:rsidRDefault="00C24FAC">
      <w:pPr>
        <w:rPr>
          <w:rFonts w:cs="Tahoma"/>
        </w:rPr>
      </w:pPr>
    </w:p>
    <w:p w14:paraId="62B0E722" w14:textId="77777777" w:rsidR="002D3005" w:rsidRPr="002D3005" w:rsidRDefault="002D3005">
      <w:pPr>
        <w:rPr>
          <w:rFonts w:cs="Tahoma"/>
          <w:b/>
          <w:bCs/>
        </w:rPr>
      </w:pPr>
      <w:r w:rsidRPr="002D3005">
        <w:rPr>
          <w:rFonts w:cs="Tahoma"/>
          <w:b/>
          <w:bCs/>
        </w:rPr>
        <w:t>Een PGO kiezen</w:t>
      </w:r>
    </w:p>
    <w:p w14:paraId="379FF2C5" w14:textId="68EEFBE1" w:rsidR="002D3005" w:rsidRDefault="002D3005">
      <w:pPr>
        <w:rPr>
          <w:rFonts w:cs="Tahoma"/>
        </w:rPr>
      </w:pPr>
      <w:r w:rsidRPr="229EDE54">
        <w:rPr>
          <w:rFonts w:cs="Tahoma"/>
        </w:rPr>
        <w:t xml:space="preserve">Er zijn verschillende </w:t>
      </w:r>
      <w:proofErr w:type="spellStart"/>
      <w:r w:rsidRPr="229EDE54">
        <w:rPr>
          <w:rFonts w:cs="Tahoma"/>
        </w:rPr>
        <w:t>PGO’s</w:t>
      </w:r>
      <w:proofErr w:type="spellEnd"/>
      <w:r w:rsidRPr="229EDE54">
        <w:rPr>
          <w:rFonts w:cs="Tahoma"/>
        </w:rPr>
        <w:t>. Elke PGO ziet er anders uit</w:t>
      </w:r>
      <w:r w:rsidR="118C368F" w:rsidRPr="229EDE54">
        <w:rPr>
          <w:rFonts w:cs="Tahoma"/>
        </w:rPr>
        <w:t>. E</w:t>
      </w:r>
      <w:r w:rsidRPr="229EDE54">
        <w:rPr>
          <w:rFonts w:cs="Tahoma"/>
        </w:rPr>
        <w:t xml:space="preserve">n in elke PGO kan je weer andere gegevens bijhouden. </w:t>
      </w:r>
      <w:r w:rsidR="00786A72" w:rsidRPr="229EDE54">
        <w:rPr>
          <w:rFonts w:cs="Tahoma"/>
        </w:rPr>
        <w:t>Bijvoorbeeld door een app aan je PGO te koppelen</w:t>
      </w:r>
      <w:r w:rsidR="2905D7CF" w:rsidRPr="229EDE54">
        <w:rPr>
          <w:rFonts w:cs="Tahoma"/>
        </w:rPr>
        <w:t xml:space="preserve"> zoals een stappenteller of slaapapp.</w:t>
      </w:r>
      <w:r w:rsidR="00786A72" w:rsidRPr="229EDE54">
        <w:rPr>
          <w:rFonts w:cs="Tahoma"/>
        </w:rPr>
        <w:t xml:space="preserve"> </w:t>
      </w:r>
      <w:r w:rsidRPr="229EDE54">
        <w:rPr>
          <w:rFonts w:cs="Tahoma"/>
        </w:rPr>
        <w:t xml:space="preserve">Het verschilt straks ook per PGO welke </w:t>
      </w:r>
      <w:r w:rsidR="66CEE25A" w:rsidRPr="229EDE54">
        <w:rPr>
          <w:rFonts w:cs="Tahoma"/>
        </w:rPr>
        <w:t>gezondheids</w:t>
      </w:r>
      <w:r w:rsidRPr="229EDE54">
        <w:rPr>
          <w:rFonts w:cs="Tahoma"/>
        </w:rPr>
        <w:t xml:space="preserve">gegevens je kunt uitwisselen. Kies dus een PGO met </w:t>
      </w:r>
      <w:r w:rsidR="00C51DA2" w:rsidRPr="229EDE54">
        <w:rPr>
          <w:rFonts w:cs="Tahoma"/>
        </w:rPr>
        <w:t>mogelijkheden</w:t>
      </w:r>
      <w:r w:rsidRPr="229EDE54">
        <w:rPr>
          <w:rFonts w:cs="Tahoma"/>
        </w:rPr>
        <w:t xml:space="preserve"> die jij belangrijk vindt.</w:t>
      </w:r>
      <w:r w:rsidR="00C51DA2" w:rsidRPr="229EDE54">
        <w:rPr>
          <w:rFonts w:cs="Tahoma"/>
        </w:rPr>
        <w:t xml:space="preserve"> </w:t>
      </w:r>
    </w:p>
    <w:p w14:paraId="7A8A0A83" w14:textId="491C6942" w:rsidR="00D820F2" w:rsidRDefault="00D820F2">
      <w:pPr>
        <w:rPr>
          <w:rFonts w:cs="Tahoma"/>
        </w:rPr>
      </w:pPr>
    </w:p>
    <w:p w14:paraId="7FC697E2" w14:textId="77777777" w:rsidR="00D820F2" w:rsidRPr="00D820F2" w:rsidRDefault="00D820F2">
      <w:pPr>
        <w:rPr>
          <w:rFonts w:cs="Tahoma"/>
          <w:b/>
          <w:bCs/>
        </w:rPr>
      </w:pPr>
      <w:r w:rsidRPr="00D820F2">
        <w:rPr>
          <w:rFonts w:cs="Tahoma"/>
          <w:b/>
          <w:bCs/>
        </w:rPr>
        <w:t xml:space="preserve">Meer weten of hulp bij het kiezen van een PGO? </w:t>
      </w:r>
    </w:p>
    <w:p w14:paraId="2768E4F9" w14:textId="3980F133" w:rsidR="000958D5" w:rsidRPr="0018681C" w:rsidRDefault="002B0B7B">
      <w:pPr>
        <w:rPr>
          <w:rFonts w:cs="Tahoma"/>
        </w:rPr>
      </w:pPr>
      <w:r>
        <w:rPr>
          <w:rFonts w:cs="Tahoma"/>
        </w:rPr>
        <w:t xml:space="preserve">Kijk </w:t>
      </w:r>
      <w:r w:rsidR="00D820F2">
        <w:rPr>
          <w:rFonts w:cs="Tahoma"/>
        </w:rPr>
        <w:t xml:space="preserve">op </w:t>
      </w:r>
      <w:hyperlink r:id="rId10" w:history="1">
        <w:r w:rsidR="00D820F2" w:rsidRPr="0015657F">
          <w:rPr>
            <w:rStyle w:val="Hyperlink"/>
            <w:rFonts w:cs="Tahoma"/>
          </w:rPr>
          <w:t>www.pgo.nl</w:t>
        </w:r>
      </w:hyperlink>
      <w:r w:rsidR="00D820F2">
        <w:rPr>
          <w:rFonts w:cs="Tahoma"/>
        </w:rPr>
        <w:t xml:space="preserve">. </w:t>
      </w:r>
    </w:p>
    <w:sectPr w:rsidR="000958D5" w:rsidRPr="0018681C" w:rsidSect="003049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705777" w16cex:dateUtc="2021-03-02T13:53:01.63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B0B34"/>
    <w:multiLevelType w:val="hybridMultilevel"/>
    <w:tmpl w:val="D0AE5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D5"/>
    <w:rsid w:val="00056E93"/>
    <w:rsid w:val="000958D5"/>
    <w:rsid w:val="0018681C"/>
    <w:rsid w:val="0020318C"/>
    <w:rsid w:val="00211F77"/>
    <w:rsid w:val="002121F8"/>
    <w:rsid w:val="002301DE"/>
    <w:rsid w:val="002A619E"/>
    <w:rsid w:val="002B0B7B"/>
    <w:rsid w:val="002D2508"/>
    <w:rsid w:val="002D3005"/>
    <w:rsid w:val="002E525F"/>
    <w:rsid w:val="003049C4"/>
    <w:rsid w:val="00326386"/>
    <w:rsid w:val="00350AE4"/>
    <w:rsid w:val="00396EE4"/>
    <w:rsid w:val="003A227B"/>
    <w:rsid w:val="004068B5"/>
    <w:rsid w:val="004B3A68"/>
    <w:rsid w:val="004F5829"/>
    <w:rsid w:val="005A3C2E"/>
    <w:rsid w:val="005D553B"/>
    <w:rsid w:val="005E0EED"/>
    <w:rsid w:val="005F4E48"/>
    <w:rsid w:val="00710ED4"/>
    <w:rsid w:val="00786A72"/>
    <w:rsid w:val="00792B1C"/>
    <w:rsid w:val="00876DF1"/>
    <w:rsid w:val="008A72C5"/>
    <w:rsid w:val="008F6FF3"/>
    <w:rsid w:val="00907B27"/>
    <w:rsid w:val="009723E3"/>
    <w:rsid w:val="00A2658A"/>
    <w:rsid w:val="00AE2656"/>
    <w:rsid w:val="00C24FAC"/>
    <w:rsid w:val="00C34A7E"/>
    <w:rsid w:val="00C51DA2"/>
    <w:rsid w:val="00CF5C34"/>
    <w:rsid w:val="00D30D93"/>
    <w:rsid w:val="00D47E05"/>
    <w:rsid w:val="00D820F2"/>
    <w:rsid w:val="00DE5059"/>
    <w:rsid w:val="00F11F61"/>
    <w:rsid w:val="00F535CD"/>
    <w:rsid w:val="00F87B15"/>
    <w:rsid w:val="00FC7788"/>
    <w:rsid w:val="026B6D0B"/>
    <w:rsid w:val="03EE150F"/>
    <w:rsid w:val="0735965A"/>
    <w:rsid w:val="08B38111"/>
    <w:rsid w:val="099A573B"/>
    <w:rsid w:val="0AA31E43"/>
    <w:rsid w:val="0C99DF4F"/>
    <w:rsid w:val="0E36ED28"/>
    <w:rsid w:val="105C78C5"/>
    <w:rsid w:val="118C368F"/>
    <w:rsid w:val="13D80C18"/>
    <w:rsid w:val="16482D31"/>
    <w:rsid w:val="17186C44"/>
    <w:rsid w:val="179AA395"/>
    <w:rsid w:val="1B5014A4"/>
    <w:rsid w:val="1D7D07D7"/>
    <w:rsid w:val="1E95963E"/>
    <w:rsid w:val="205DD494"/>
    <w:rsid w:val="229EDE54"/>
    <w:rsid w:val="2342489D"/>
    <w:rsid w:val="23C67ABF"/>
    <w:rsid w:val="24E1F2D5"/>
    <w:rsid w:val="2506C66A"/>
    <w:rsid w:val="25A4F22D"/>
    <w:rsid w:val="282D47A8"/>
    <w:rsid w:val="2905D7CF"/>
    <w:rsid w:val="29B7C963"/>
    <w:rsid w:val="2EA92DAA"/>
    <w:rsid w:val="2FA866BF"/>
    <w:rsid w:val="32DFA1C0"/>
    <w:rsid w:val="3314ADE0"/>
    <w:rsid w:val="35FEDDF6"/>
    <w:rsid w:val="36BEB973"/>
    <w:rsid w:val="39ADC2FA"/>
    <w:rsid w:val="3B3437A3"/>
    <w:rsid w:val="3D5300D2"/>
    <w:rsid w:val="3F5BE0A2"/>
    <w:rsid w:val="41374632"/>
    <w:rsid w:val="41440A27"/>
    <w:rsid w:val="43FF521A"/>
    <w:rsid w:val="4529D253"/>
    <w:rsid w:val="460AB755"/>
    <w:rsid w:val="46C5A2B4"/>
    <w:rsid w:val="476B7D03"/>
    <w:rsid w:val="4AA24DFF"/>
    <w:rsid w:val="4DD9EEC1"/>
    <w:rsid w:val="4E2E0DE2"/>
    <w:rsid w:val="4EE3E3BE"/>
    <w:rsid w:val="4F1389A1"/>
    <w:rsid w:val="4F1C3AB7"/>
    <w:rsid w:val="4F50FEFD"/>
    <w:rsid w:val="50486C32"/>
    <w:rsid w:val="50BD02CC"/>
    <w:rsid w:val="51125F49"/>
    <w:rsid w:val="53E3440F"/>
    <w:rsid w:val="572F21BC"/>
    <w:rsid w:val="57681843"/>
    <w:rsid w:val="59255EB4"/>
    <w:rsid w:val="5A018669"/>
    <w:rsid w:val="5C04C98C"/>
    <w:rsid w:val="5C3B19CD"/>
    <w:rsid w:val="5C830E4C"/>
    <w:rsid w:val="5C89D237"/>
    <w:rsid w:val="5D1185FE"/>
    <w:rsid w:val="5D48D4E3"/>
    <w:rsid w:val="5ECAAD21"/>
    <w:rsid w:val="603DB4A3"/>
    <w:rsid w:val="60579F90"/>
    <w:rsid w:val="60667D82"/>
    <w:rsid w:val="61307099"/>
    <w:rsid w:val="61A2E6E3"/>
    <w:rsid w:val="6217BE70"/>
    <w:rsid w:val="63ABAB9B"/>
    <w:rsid w:val="642FDDBD"/>
    <w:rsid w:val="646B172E"/>
    <w:rsid w:val="66CEE25A"/>
    <w:rsid w:val="674448C5"/>
    <w:rsid w:val="6858670A"/>
    <w:rsid w:val="6B3CFD34"/>
    <w:rsid w:val="6B9A0FE5"/>
    <w:rsid w:val="6FB2DDEE"/>
    <w:rsid w:val="6FC5B5EC"/>
    <w:rsid w:val="71713405"/>
    <w:rsid w:val="73B2AE6E"/>
    <w:rsid w:val="75E5439D"/>
    <w:rsid w:val="76197452"/>
    <w:rsid w:val="78D46B4D"/>
    <w:rsid w:val="7EACC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AF12"/>
  <w15:chartTrackingRefBased/>
  <w15:docId w15:val="{4C722A50-E0EA-4505-AE61-032777E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301DE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25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25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D300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3A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3A6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3A68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3A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3A68"/>
    <w:rPr>
      <w:rFonts w:ascii="Tahoma" w:hAnsi="Tahom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3fb0b80111a245b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go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edmij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779ea8-785d-4baf-b889-9b62f2d348f9">
      <UserInfo>
        <DisplayName>Caroline de Moor | Patiëntenfederatie</DisplayName>
        <AccountId>324</AccountId>
        <AccountType/>
      </UserInfo>
      <UserInfo>
        <DisplayName>Claudia van Kessel | Patiëntenfederatie</DisplayName>
        <AccountId>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1156127FA6449E4AB63BE08098A4" ma:contentTypeVersion="13" ma:contentTypeDescription="Een nieuw document maken." ma:contentTypeScope="" ma:versionID="c8168df9c274694dbbcfc8ad65607a74">
  <xsd:schema xmlns:xsd="http://www.w3.org/2001/XMLSchema" xmlns:xs="http://www.w3.org/2001/XMLSchema" xmlns:p="http://schemas.microsoft.com/office/2006/metadata/properties" xmlns:ns2="b006a9db-04bc-46bc-9a50-36027c1e5dee" xmlns:ns3="d5779ea8-785d-4baf-b889-9b62f2d348f9" targetNamespace="http://schemas.microsoft.com/office/2006/metadata/properties" ma:root="true" ma:fieldsID="4fc4dda1a2314ed282e7720bf3cad5cc" ns2:_="" ns3:_="">
    <xsd:import namespace="b006a9db-04bc-46bc-9a50-36027c1e5dee"/>
    <xsd:import namespace="d5779ea8-785d-4baf-b889-9b62f2d34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a9db-04bc-46bc-9a50-36027c1e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9ea8-785d-4baf-b889-9b62f2d34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986F8-2454-4580-A5AB-6CE3953BA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EE203-DCBE-4E18-8BE5-15E5FAE2E8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5779ea8-785d-4baf-b889-9b62f2d348f9"/>
    <ds:schemaRef ds:uri="b006a9db-04bc-46bc-9a50-36027c1e5d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5FD5BE-F49E-44D5-8648-6694AA01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a9db-04bc-46bc-9a50-36027c1e5dee"/>
    <ds:schemaRef ds:uri="d5779ea8-785d-4baf-b889-9b62f2d3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Ehrenhard | Patiëntenfederatie</dc:creator>
  <cp:keywords/>
  <dc:description/>
  <cp:lastModifiedBy>Miranda Ehrenhard | Patiëntenfederatie</cp:lastModifiedBy>
  <cp:revision>2</cp:revision>
  <dcterms:created xsi:type="dcterms:W3CDTF">2021-06-13T20:18:00Z</dcterms:created>
  <dcterms:modified xsi:type="dcterms:W3CDTF">2021-06-13T20:18:00Z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0x01010047BA1156127FA6449E4AB63BE08098A4</vt:lpwstr>
  </property>
</Properties>
</file>